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B64AC" w14:textId="7ECD535D" w:rsidR="007C5FEA" w:rsidRDefault="005E3314" w:rsidP="005E3314">
      <w:pPr>
        <w:spacing w:after="0" w:line="240" w:lineRule="auto"/>
        <w:rPr>
          <w:sz w:val="16"/>
          <w:szCs w:val="16"/>
        </w:rPr>
      </w:pPr>
      <w:r>
        <w:rPr>
          <w:sz w:val="16"/>
          <w:szCs w:val="16"/>
        </w:rPr>
        <w:fldChar w:fldCharType="begin"/>
      </w:r>
      <w:r>
        <w:rPr>
          <w:sz w:val="16"/>
          <w:szCs w:val="16"/>
        </w:rPr>
        <w:instrText>HYPERLINK "</w:instrText>
      </w:r>
      <w:r w:rsidRPr="005E3314">
        <w:rPr>
          <w:sz w:val="16"/>
          <w:szCs w:val="16"/>
        </w:rPr>
        <w:instrText>https://www.almanac.com/which-plastics-are-recyclable-number</w:instrText>
      </w:r>
      <w:r>
        <w:rPr>
          <w:sz w:val="16"/>
          <w:szCs w:val="16"/>
        </w:rPr>
        <w:instrText>"</w:instrText>
      </w:r>
      <w:r>
        <w:rPr>
          <w:sz w:val="16"/>
          <w:szCs w:val="16"/>
        </w:rPr>
      </w:r>
      <w:r>
        <w:rPr>
          <w:sz w:val="16"/>
          <w:szCs w:val="16"/>
        </w:rPr>
        <w:fldChar w:fldCharType="separate"/>
      </w:r>
      <w:r w:rsidRPr="0062716C">
        <w:rPr>
          <w:rStyle w:val="Hyperlink"/>
          <w:sz w:val="16"/>
          <w:szCs w:val="16"/>
        </w:rPr>
        <w:t>https://www.almanac.com/which-plastics-are-recyclable-number</w:t>
      </w:r>
      <w:r>
        <w:rPr>
          <w:sz w:val="16"/>
          <w:szCs w:val="16"/>
        </w:rPr>
        <w:fldChar w:fldCharType="end"/>
      </w:r>
    </w:p>
    <w:p w14:paraId="1FBFB552" w14:textId="2604127E" w:rsidR="005E3314" w:rsidRPr="005E3314" w:rsidRDefault="005E3314" w:rsidP="005E3314">
      <w:pPr>
        <w:pStyle w:val="Heading1"/>
      </w:pPr>
      <w:r w:rsidRPr="005E3314">
        <w:rPr>
          <w:noProof/>
          <w:sz w:val="16"/>
          <w:szCs w:val="16"/>
        </w:rPr>
        <w:drawing>
          <wp:anchor distT="0" distB="0" distL="114300" distR="114300" simplePos="0" relativeHeight="251658240" behindDoc="1" locked="0" layoutInCell="1" allowOverlap="1" wp14:anchorId="4A7E3F0C" wp14:editId="394CB01D">
            <wp:simplePos x="0" y="0"/>
            <wp:positionH relativeFrom="column">
              <wp:posOffset>4410075</wp:posOffset>
            </wp:positionH>
            <wp:positionV relativeFrom="paragraph">
              <wp:posOffset>7620</wp:posOffset>
            </wp:positionV>
            <wp:extent cx="1981200" cy="1114425"/>
            <wp:effectExtent l="0" t="0" r="0" b="0"/>
            <wp:wrapTight wrapText="bothSides">
              <wp:wrapPolygon edited="0">
                <wp:start x="0" y="0"/>
                <wp:lineTo x="0" y="21415"/>
                <wp:lineTo x="21392" y="21415"/>
                <wp:lineTo x="21392" y="0"/>
                <wp:lineTo x="0" y="0"/>
              </wp:wrapPolygon>
            </wp:wrapTight>
            <wp:docPr id="1467761212" name="Picture 27" descr="set of recycling symbols for plas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set of recycling symbols for plasti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1114425"/>
                    </a:xfrm>
                    <a:prstGeom prst="rect">
                      <a:avLst/>
                    </a:prstGeom>
                    <a:noFill/>
                    <a:ln>
                      <a:noFill/>
                    </a:ln>
                  </pic:spPr>
                </pic:pic>
              </a:graphicData>
            </a:graphic>
          </wp:anchor>
        </w:drawing>
      </w:r>
      <w:r w:rsidRPr="005E3314">
        <w:t>Which Plastics Are Recyclable By Number?</w:t>
      </w:r>
    </w:p>
    <w:p w14:paraId="45CBDF18" w14:textId="5A3EAD07" w:rsidR="005E3314" w:rsidRPr="005E3314" w:rsidRDefault="005E3314" w:rsidP="005E3314">
      <w:pPr>
        <w:spacing w:after="0" w:line="240" w:lineRule="auto"/>
        <w:rPr>
          <w:sz w:val="16"/>
          <w:szCs w:val="16"/>
        </w:rPr>
      </w:pPr>
      <w:r w:rsidRPr="005E3314">
        <w:rPr>
          <w:sz w:val="16"/>
          <w:szCs w:val="16"/>
        </w:rPr>
        <w:t> </w:t>
      </w:r>
      <w:r>
        <w:rPr>
          <w:sz w:val="16"/>
          <w:szCs w:val="16"/>
        </w:rPr>
        <w:t>Old farmer’s almanac</w:t>
      </w:r>
    </w:p>
    <w:p w14:paraId="1374B859" w14:textId="77777777" w:rsidR="005E3314" w:rsidRPr="005E3314" w:rsidRDefault="005E3314" w:rsidP="005E3314">
      <w:pPr>
        <w:spacing w:after="0" w:line="240" w:lineRule="auto"/>
        <w:rPr>
          <w:b/>
          <w:bCs/>
          <w:sz w:val="16"/>
          <w:szCs w:val="16"/>
        </w:rPr>
      </w:pPr>
      <w:r w:rsidRPr="005E3314">
        <w:rPr>
          <w:b/>
          <w:bCs/>
          <w:sz w:val="16"/>
          <w:szCs w:val="16"/>
        </w:rPr>
        <w:t>Plastics Recycling Chart: Can You Recycle That?</w:t>
      </w:r>
    </w:p>
    <w:p w14:paraId="0C1A4C60" w14:textId="273D87B0" w:rsidR="005E3314" w:rsidRPr="005E3314" w:rsidRDefault="005701FE" w:rsidP="005E3314">
      <w:pPr>
        <w:spacing w:after="0" w:line="240" w:lineRule="auto"/>
        <w:rPr>
          <w:sz w:val="16"/>
          <w:szCs w:val="16"/>
        </w:rPr>
      </w:pPr>
      <w:hyperlink r:id="rId9" w:history="1">
        <w:r w:rsidR="005E3314" w:rsidRPr="005E3314">
          <w:rPr>
            <w:rStyle w:val="Hyperlink"/>
            <w:sz w:val="16"/>
            <w:szCs w:val="16"/>
          </w:rPr>
          <w:t>Catherine Boeckmann</w:t>
        </w:r>
      </w:hyperlink>
      <w:r w:rsidR="005E3314">
        <w:rPr>
          <w:sz w:val="16"/>
          <w:szCs w:val="16"/>
        </w:rPr>
        <w:t xml:space="preserve">  </w:t>
      </w:r>
      <w:r w:rsidR="005E3314" w:rsidRPr="005E3314">
        <w:rPr>
          <w:sz w:val="16"/>
          <w:szCs w:val="16"/>
        </w:rPr>
        <w:t>July 25, 2024</w:t>
      </w:r>
    </w:p>
    <w:p w14:paraId="6320D252" w14:textId="77777777" w:rsidR="005E3314" w:rsidRPr="005E3314" w:rsidRDefault="005E3314" w:rsidP="005E3314">
      <w:pPr>
        <w:spacing w:after="0" w:line="240" w:lineRule="auto"/>
        <w:rPr>
          <w:sz w:val="16"/>
          <w:szCs w:val="16"/>
        </w:rPr>
      </w:pPr>
      <w:r w:rsidRPr="005E3314">
        <w:rPr>
          <w:sz w:val="16"/>
          <w:szCs w:val="16"/>
        </w:rPr>
        <w:t>What do those number symbols on plastic bottles and containers mean? (And why are they so small?!) Find out which plastics are safe, which may leak chemicals, and how to recycle plastic with this Plastics Identification Chart.</w:t>
      </w:r>
    </w:p>
    <w:p w14:paraId="7D319017" w14:textId="77777777" w:rsidR="005E3314" w:rsidRPr="005E3314" w:rsidRDefault="005E3314" w:rsidP="005E3314">
      <w:pPr>
        <w:spacing w:after="0" w:line="240" w:lineRule="auto"/>
        <w:rPr>
          <w:sz w:val="16"/>
          <w:szCs w:val="16"/>
        </w:rPr>
      </w:pPr>
      <w:r w:rsidRPr="005E3314">
        <w:rPr>
          <w:sz w:val="16"/>
          <w:szCs w:val="16"/>
        </w:rPr>
        <w:t>Interestingly, the number of symbols inside the triangles on plastic bottles and containers was not meant to help us identify which ones to recycle. The Society of Plastics Industry, now known as the </w:t>
      </w:r>
      <w:hyperlink r:id="rId10" w:tgtFrame="_blank" w:history="1">
        <w:r w:rsidRPr="005E3314">
          <w:rPr>
            <w:rStyle w:val="Hyperlink"/>
            <w:sz w:val="16"/>
            <w:szCs w:val="16"/>
          </w:rPr>
          <w:t>Plastics Industry Association</w:t>
        </w:r>
      </w:hyperlink>
      <w:r w:rsidRPr="005E3314">
        <w:rPr>
          <w:sz w:val="16"/>
          <w:szCs w:val="16"/>
        </w:rPr>
        <w:t>, started this number system to identify the plastic resin content. Maybe that’s why the numbers are so hard to see! </w:t>
      </w:r>
      <w:r w:rsidRPr="005E3314">
        <w:rPr>
          <w:sz w:val="16"/>
          <w:szCs w:val="16"/>
        </w:rPr>
        <w:br/>
      </w:r>
      <w:r w:rsidRPr="005E3314">
        <w:rPr>
          <w:sz w:val="16"/>
          <w:szCs w:val="16"/>
        </w:rPr>
        <w:br/>
        <w:t>It gets more complicated because every local recycling facility collects different types of plastics, and you need to contact your recycling center to know which plastics get collected. </w:t>
      </w:r>
    </w:p>
    <w:p w14:paraId="7171CFAB" w14:textId="77777777" w:rsidR="005E3314" w:rsidRPr="005E3314" w:rsidRDefault="005E3314" w:rsidP="005E3314">
      <w:pPr>
        <w:spacing w:after="0" w:line="240" w:lineRule="auto"/>
        <w:rPr>
          <w:sz w:val="16"/>
          <w:szCs w:val="16"/>
        </w:rPr>
      </w:pPr>
      <w:r w:rsidRPr="005E3314">
        <w:rPr>
          <w:sz w:val="16"/>
          <w:szCs w:val="16"/>
        </w:rPr>
        <w:t>Bottom-line, there are seven types of plastics. Generally, most recyclers accept plastics #1 and #2. Plastics #3 to #6 are more difficult to recycle, and some recycling centers do not process them. Plastic #7 is even more challenging to recycle and is almost always excluded.</w:t>
      </w:r>
    </w:p>
    <w:p w14:paraId="4A249366" w14:textId="77777777" w:rsidR="005E3314" w:rsidRDefault="005E3314" w:rsidP="005E3314">
      <w:pPr>
        <w:spacing w:after="0" w:line="240" w:lineRule="auto"/>
        <w:rPr>
          <w:b/>
          <w:bCs/>
          <w:sz w:val="16"/>
          <w:szCs w:val="16"/>
        </w:rPr>
      </w:pPr>
    </w:p>
    <w:p w14:paraId="0935D2F7" w14:textId="2D986342" w:rsidR="005E3314" w:rsidRPr="005E3314" w:rsidRDefault="005E3314" w:rsidP="005E3314">
      <w:pPr>
        <w:spacing w:after="0" w:line="240" w:lineRule="auto"/>
        <w:rPr>
          <w:b/>
          <w:bCs/>
          <w:sz w:val="16"/>
          <w:szCs w:val="16"/>
        </w:rPr>
      </w:pPr>
      <w:r w:rsidRPr="005E3314">
        <w:rPr>
          <w:b/>
          <w:bCs/>
          <w:sz w:val="16"/>
          <w:szCs w:val="16"/>
        </w:rPr>
        <w:t>Plastics Identification and Recycling Chart</w:t>
      </w:r>
    </w:p>
    <w:p w14:paraId="70EAF06C" w14:textId="77777777" w:rsidR="005E3314" w:rsidRPr="005E3314" w:rsidRDefault="005E3314" w:rsidP="005E3314">
      <w:pPr>
        <w:spacing w:after="0" w:line="240" w:lineRule="auto"/>
        <w:rPr>
          <w:sz w:val="16"/>
          <w:szCs w:val="16"/>
        </w:rPr>
      </w:pPr>
      <w:r w:rsidRPr="005E3314">
        <w:rPr>
          <w:b/>
          <w:bCs/>
          <w:i/>
          <w:iCs/>
          <w:sz w:val="16"/>
          <w:szCs w:val="16"/>
        </w:rPr>
        <w:t>Here are the seven standard classifications for plastics and the recycling and reuse information for each type. </w:t>
      </w:r>
    </w:p>
    <w:p w14:paraId="001653E5" w14:textId="77777777" w:rsidR="005E3314" w:rsidRPr="005E3314" w:rsidRDefault="005E3314" w:rsidP="005E3314">
      <w:pPr>
        <w:spacing w:after="0" w:line="240" w:lineRule="auto"/>
        <w:rPr>
          <w:sz w:val="16"/>
          <w:szCs w:val="16"/>
        </w:rPr>
      </w:pPr>
      <w:r w:rsidRPr="005E3314">
        <w:rPr>
          <w:sz w:val="16"/>
          <w:szCs w:val="16"/>
        </w:rPr>
        <w:t>In your quest to go green, use this guide to use and sort plastic. The number, usually found with a triangle symbol on a container, indicates the type of resin used to produce the plastic. Visit </w:t>
      </w:r>
      <w:hyperlink r:id="rId11" w:history="1">
        <w:r w:rsidRPr="005E3314">
          <w:rPr>
            <w:rStyle w:val="Hyperlink"/>
            <w:sz w:val="16"/>
            <w:szCs w:val="16"/>
          </w:rPr>
          <w:t>EARTH911.COM</w:t>
        </w:r>
      </w:hyperlink>
      <w:r w:rsidRPr="005E3314">
        <w:rPr>
          <w:sz w:val="16"/>
          <w:szCs w:val="16"/>
        </w:rPr>
        <w:t> for recycling information in your state.</w:t>
      </w:r>
    </w:p>
    <w:tbl>
      <w:tblPr>
        <w:tblW w:w="0" w:type="auto"/>
        <w:tblCellMar>
          <w:top w:w="15" w:type="dxa"/>
          <w:left w:w="15" w:type="dxa"/>
          <w:bottom w:w="15" w:type="dxa"/>
          <w:right w:w="15" w:type="dxa"/>
        </w:tblCellMar>
        <w:tblLook w:val="04A0" w:firstRow="1" w:lastRow="0" w:firstColumn="1" w:lastColumn="0" w:noHBand="0" w:noVBand="1"/>
      </w:tblPr>
      <w:tblGrid>
        <w:gridCol w:w="990"/>
        <w:gridCol w:w="9090"/>
      </w:tblGrid>
      <w:tr w:rsidR="005E3314" w:rsidRPr="005E3314" w14:paraId="6C487755" w14:textId="77777777" w:rsidTr="005E3314">
        <w:tc>
          <w:tcPr>
            <w:tcW w:w="10200" w:type="dxa"/>
            <w:gridSpan w:val="2"/>
            <w:tcBorders>
              <w:top w:val="nil"/>
              <w:left w:val="nil"/>
              <w:bottom w:val="nil"/>
              <w:right w:val="nil"/>
            </w:tcBorders>
            <w:tcMar>
              <w:top w:w="150" w:type="dxa"/>
              <w:left w:w="120" w:type="dxa"/>
              <w:bottom w:w="150" w:type="dxa"/>
              <w:right w:w="150" w:type="dxa"/>
            </w:tcMar>
            <w:vAlign w:val="center"/>
            <w:hideMark/>
          </w:tcPr>
          <w:p w14:paraId="739D1556" w14:textId="77777777" w:rsidR="005E3314" w:rsidRPr="005E3314" w:rsidRDefault="005E3314" w:rsidP="005E3314">
            <w:pPr>
              <w:spacing w:after="0" w:line="240" w:lineRule="auto"/>
              <w:rPr>
                <w:i/>
                <w:iCs/>
                <w:sz w:val="16"/>
                <w:szCs w:val="16"/>
              </w:rPr>
            </w:pPr>
            <w:r w:rsidRPr="005E3314">
              <w:rPr>
                <w:b/>
                <w:bCs/>
                <w:i/>
                <w:iCs/>
                <w:sz w:val="16"/>
                <w:szCs w:val="16"/>
              </w:rPr>
              <w:t>Plastics Identification and Recycling Chart</w:t>
            </w:r>
          </w:p>
        </w:tc>
      </w:tr>
      <w:tr w:rsidR="005E3314" w:rsidRPr="005E3314" w14:paraId="1E7B0A19" w14:textId="77777777" w:rsidTr="005E3314">
        <w:tc>
          <w:tcPr>
            <w:tcW w:w="0" w:type="auto"/>
            <w:tcBorders>
              <w:top w:val="single" w:sz="6" w:space="0" w:color="E5E3E2"/>
              <w:left w:val="single" w:sz="6" w:space="0" w:color="E5E3E2"/>
              <w:bottom w:val="nil"/>
              <w:right w:val="single" w:sz="6" w:space="0" w:color="E5E3E2"/>
            </w:tcBorders>
            <w:tcMar>
              <w:top w:w="150" w:type="dxa"/>
              <w:left w:w="120" w:type="dxa"/>
              <w:bottom w:w="150" w:type="dxa"/>
              <w:right w:w="150" w:type="dxa"/>
            </w:tcMar>
            <w:vAlign w:val="center"/>
            <w:hideMark/>
          </w:tcPr>
          <w:p w14:paraId="3316DF81" w14:textId="0E4ACA0E" w:rsidR="005E3314" w:rsidRPr="005E3314" w:rsidRDefault="005E3314" w:rsidP="005E3314">
            <w:pPr>
              <w:spacing w:after="0" w:line="240" w:lineRule="auto"/>
              <w:rPr>
                <w:sz w:val="16"/>
                <w:szCs w:val="16"/>
              </w:rPr>
            </w:pPr>
            <w:r w:rsidRPr="005E3314">
              <w:rPr>
                <w:noProof/>
                <w:sz w:val="16"/>
                <w:szCs w:val="16"/>
              </w:rPr>
              <w:drawing>
                <wp:inline distT="0" distB="0" distL="0" distR="0" wp14:anchorId="119CE9D9" wp14:editId="6C7C2BF8">
                  <wp:extent cx="457200" cy="535023"/>
                  <wp:effectExtent l="0" t="0" r="0" b="0"/>
                  <wp:docPr id="4156151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535023"/>
                          </a:xfrm>
                          <a:prstGeom prst="rect">
                            <a:avLst/>
                          </a:prstGeom>
                          <a:noFill/>
                          <a:ln>
                            <a:noFill/>
                          </a:ln>
                        </pic:spPr>
                      </pic:pic>
                    </a:graphicData>
                  </a:graphic>
                </wp:inline>
              </w:drawing>
            </w:r>
          </w:p>
        </w:tc>
        <w:tc>
          <w:tcPr>
            <w:tcW w:w="8550" w:type="dxa"/>
            <w:tcBorders>
              <w:top w:val="single" w:sz="6" w:space="0" w:color="E5E3E2"/>
              <w:left w:val="single" w:sz="6" w:space="0" w:color="E5E3E2"/>
              <w:bottom w:val="nil"/>
              <w:right w:val="single" w:sz="6" w:space="0" w:color="E5E3E2"/>
            </w:tcBorders>
            <w:tcMar>
              <w:top w:w="150" w:type="dxa"/>
              <w:left w:w="120" w:type="dxa"/>
              <w:bottom w:w="150" w:type="dxa"/>
              <w:right w:w="150" w:type="dxa"/>
            </w:tcMar>
            <w:vAlign w:val="center"/>
            <w:hideMark/>
          </w:tcPr>
          <w:p w14:paraId="0F8939CC" w14:textId="77777777" w:rsidR="005E3314" w:rsidRPr="005E3314" w:rsidRDefault="005E3314" w:rsidP="005E3314">
            <w:pPr>
              <w:spacing w:after="0" w:line="240" w:lineRule="auto"/>
              <w:rPr>
                <w:sz w:val="16"/>
                <w:szCs w:val="16"/>
              </w:rPr>
            </w:pPr>
            <w:r w:rsidRPr="005E3314">
              <w:rPr>
                <w:b/>
                <w:bCs/>
                <w:sz w:val="16"/>
                <w:szCs w:val="16"/>
              </w:rPr>
              <w:t>NUMBER 1 </w:t>
            </w:r>
            <w:r w:rsidRPr="005E3314">
              <w:rPr>
                <w:sz w:val="16"/>
                <w:szCs w:val="16"/>
              </w:rPr>
              <w:t>• PETE or PET (polyethylene terephthalate)</w:t>
            </w:r>
            <w:r w:rsidRPr="005E3314">
              <w:rPr>
                <w:sz w:val="16"/>
                <w:szCs w:val="16"/>
              </w:rPr>
              <w:br/>
            </w:r>
            <w:r w:rsidRPr="005E3314">
              <w:rPr>
                <w:b/>
                <w:bCs/>
                <w:sz w:val="16"/>
                <w:szCs w:val="16"/>
              </w:rPr>
              <w:t>IS USED IN:</w:t>
            </w:r>
            <w:r w:rsidRPr="005E3314">
              <w:rPr>
                <w:sz w:val="16"/>
                <w:szCs w:val="16"/>
              </w:rPr>
              <w:t> microwavable food trays; salad dressing, soft drink, water, and juice bottles</w:t>
            </w:r>
            <w:r w:rsidRPr="005E3314">
              <w:rPr>
                <w:sz w:val="16"/>
                <w:szCs w:val="16"/>
              </w:rPr>
              <w:br/>
            </w:r>
            <w:r w:rsidRPr="005E3314">
              <w:rPr>
                <w:b/>
                <w:bCs/>
                <w:sz w:val="16"/>
                <w:szCs w:val="16"/>
              </w:rPr>
              <w:t>STATUS: </w:t>
            </w:r>
            <w:r w:rsidRPr="005E3314">
              <w:rPr>
                <w:sz w:val="16"/>
                <w:szCs w:val="16"/>
              </w:rPr>
              <w:t>hard to clean; absorbs bacteria and flavors; avoid reusing </w:t>
            </w:r>
            <w:r w:rsidRPr="005E3314">
              <w:rPr>
                <w:sz w:val="16"/>
                <w:szCs w:val="16"/>
              </w:rPr>
              <w:br/>
            </w:r>
            <w:r w:rsidRPr="005E3314">
              <w:rPr>
                <w:b/>
                <w:bCs/>
                <w:sz w:val="16"/>
                <w:szCs w:val="16"/>
              </w:rPr>
              <w:t>IS RECYCLED TO MAKE:</w:t>
            </w:r>
            <w:r w:rsidRPr="005E3314">
              <w:rPr>
                <w:sz w:val="16"/>
                <w:szCs w:val="16"/>
              </w:rPr>
              <w:t> carpet, furniture, new containers, Polar fleece</w:t>
            </w:r>
          </w:p>
        </w:tc>
      </w:tr>
      <w:tr w:rsidR="005E3314" w:rsidRPr="005E3314" w14:paraId="3EB02A81" w14:textId="77777777" w:rsidTr="005E3314">
        <w:tc>
          <w:tcPr>
            <w:tcW w:w="0" w:type="auto"/>
            <w:tcBorders>
              <w:top w:val="single" w:sz="6" w:space="0" w:color="E5E3E2"/>
              <w:left w:val="single" w:sz="6" w:space="0" w:color="E5E3E2"/>
              <w:bottom w:val="nil"/>
              <w:right w:val="single" w:sz="6" w:space="0" w:color="E5E3E2"/>
            </w:tcBorders>
            <w:tcMar>
              <w:top w:w="150" w:type="dxa"/>
              <w:left w:w="120" w:type="dxa"/>
              <w:bottom w:w="150" w:type="dxa"/>
              <w:right w:w="150" w:type="dxa"/>
            </w:tcMar>
            <w:vAlign w:val="center"/>
            <w:hideMark/>
          </w:tcPr>
          <w:p w14:paraId="713F2364" w14:textId="79DFFEBA" w:rsidR="005E3314" w:rsidRPr="005E3314" w:rsidRDefault="005E3314" w:rsidP="005E3314">
            <w:pPr>
              <w:spacing w:after="0" w:line="240" w:lineRule="auto"/>
              <w:rPr>
                <w:sz w:val="16"/>
                <w:szCs w:val="16"/>
              </w:rPr>
            </w:pPr>
            <w:r w:rsidRPr="005E3314">
              <w:rPr>
                <w:noProof/>
                <w:sz w:val="16"/>
                <w:szCs w:val="16"/>
              </w:rPr>
              <w:drawing>
                <wp:inline distT="0" distB="0" distL="0" distR="0" wp14:anchorId="4BC3ECF8" wp14:editId="5A29989E">
                  <wp:extent cx="457200" cy="566057"/>
                  <wp:effectExtent l="0" t="0" r="0" b="0"/>
                  <wp:docPr id="1817977096" name="Picture 24" descr="recycle number 2, HD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recycle number 2, HDP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566057"/>
                          </a:xfrm>
                          <a:prstGeom prst="rect">
                            <a:avLst/>
                          </a:prstGeom>
                          <a:noFill/>
                          <a:ln>
                            <a:noFill/>
                          </a:ln>
                        </pic:spPr>
                      </pic:pic>
                    </a:graphicData>
                  </a:graphic>
                </wp:inline>
              </w:drawing>
            </w:r>
          </w:p>
        </w:tc>
        <w:tc>
          <w:tcPr>
            <w:tcW w:w="8550" w:type="dxa"/>
            <w:tcBorders>
              <w:top w:val="single" w:sz="6" w:space="0" w:color="E5E3E2"/>
              <w:left w:val="single" w:sz="6" w:space="0" w:color="E5E3E2"/>
              <w:bottom w:val="nil"/>
              <w:right w:val="single" w:sz="6" w:space="0" w:color="E5E3E2"/>
            </w:tcBorders>
            <w:tcMar>
              <w:top w:w="150" w:type="dxa"/>
              <w:left w:w="120" w:type="dxa"/>
              <w:bottom w:w="150" w:type="dxa"/>
              <w:right w:w="150" w:type="dxa"/>
            </w:tcMar>
            <w:vAlign w:val="center"/>
            <w:hideMark/>
          </w:tcPr>
          <w:p w14:paraId="1E3DAA04" w14:textId="77777777" w:rsidR="005E3314" w:rsidRPr="005E3314" w:rsidRDefault="005E3314" w:rsidP="005E3314">
            <w:pPr>
              <w:spacing w:after="0" w:line="240" w:lineRule="auto"/>
              <w:rPr>
                <w:sz w:val="16"/>
                <w:szCs w:val="16"/>
              </w:rPr>
            </w:pPr>
            <w:r w:rsidRPr="005E3314">
              <w:rPr>
                <w:b/>
                <w:bCs/>
                <w:sz w:val="16"/>
                <w:szCs w:val="16"/>
              </w:rPr>
              <w:t>NUMBER 2 </w:t>
            </w:r>
            <w:r w:rsidRPr="005E3314">
              <w:rPr>
                <w:sz w:val="16"/>
                <w:szCs w:val="16"/>
              </w:rPr>
              <w:t>• HDPE (high-density polyethylene)</w:t>
            </w:r>
            <w:r w:rsidRPr="005E3314">
              <w:rPr>
                <w:sz w:val="16"/>
                <w:szCs w:val="16"/>
              </w:rPr>
              <w:br/>
            </w:r>
            <w:r w:rsidRPr="005E3314">
              <w:rPr>
                <w:b/>
                <w:bCs/>
                <w:sz w:val="16"/>
                <w:szCs w:val="16"/>
              </w:rPr>
              <w:t>IS USED IN:</w:t>
            </w:r>
            <w:r w:rsidRPr="005E3314">
              <w:rPr>
                <w:sz w:val="16"/>
                <w:szCs w:val="16"/>
              </w:rPr>
              <w:t> household cleaner and shampoo bottles, milk jugs, yogurt tubs</w:t>
            </w:r>
            <w:r w:rsidRPr="005E3314">
              <w:rPr>
                <w:sz w:val="16"/>
                <w:szCs w:val="16"/>
              </w:rPr>
              <w:br/>
            </w:r>
            <w:r w:rsidRPr="005E3314">
              <w:rPr>
                <w:b/>
                <w:bCs/>
                <w:sz w:val="16"/>
                <w:szCs w:val="16"/>
              </w:rPr>
              <w:t>STATUS:</w:t>
            </w:r>
            <w:r w:rsidRPr="005E3314">
              <w:rPr>
                <w:sz w:val="16"/>
                <w:szCs w:val="16"/>
              </w:rPr>
              <w:t> transmits no known chemicals into food</w:t>
            </w:r>
            <w:r w:rsidRPr="005E3314">
              <w:rPr>
                <w:sz w:val="16"/>
                <w:szCs w:val="16"/>
              </w:rPr>
              <w:br/>
            </w:r>
            <w:r w:rsidRPr="005E3314">
              <w:rPr>
                <w:b/>
                <w:bCs/>
                <w:sz w:val="16"/>
                <w:szCs w:val="16"/>
              </w:rPr>
              <w:t>IS RECYCLED TO MAKE: </w:t>
            </w:r>
            <w:r w:rsidRPr="005E3314">
              <w:rPr>
                <w:sz w:val="16"/>
                <w:szCs w:val="16"/>
              </w:rPr>
              <w:t>detergent bottles, fencing, floor tiles, pens</w:t>
            </w:r>
          </w:p>
        </w:tc>
      </w:tr>
      <w:tr w:rsidR="005E3314" w:rsidRPr="005E3314" w14:paraId="4F24C0DE" w14:textId="77777777" w:rsidTr="005E3314">
        <w:tc>
          <w:tcPr>
            <w:tcW w:w="0" w:type="auto"/>
            <w:tcBorders>
              <w:top w:val="single" w:sz="6" w:space="0" w:color="E5E3E2"/>
              <w:left w:val="single" w:sz="6" w:space="0" w:color="E5E3E2"/>
              <w:bottom w:val="nil"/>
              <w:right w:val="single" w:sz="6" w:space="0" w:color="E5E3E2"/>
            </w:tcBorders>
            <w:tcMar>
              <w:top w:w="150" w:type="dxa"/>
              <w:left w:w="120" w:type="dxa"/>
              <w:bottom w:w="150" w:type="dxa"/>
              <w:right w:w="150" w:type="dxa"/>
            </w:tcMar>
            <w:vAlign w:val="center"/>
            <w:hideMark/>
          </w:tcPr>
          <w:p w14:paraId="075B628B" w14:textId="0A8A672F" w:rsidR="005E3314" w:rsidRPr="005E3314" w:rsidRDefault="005E3314" w:rsidP="005E3314">
            <w:pPr>
              <w:spacing w:after="0" w:line="240" w:lineRule="auto"/>
              <w:rPr>
                <w:sz w:val="16"/>
                <w:szCs w:val="16"/>
              </w:rPr>
            </w:pPr>
            <w:r w:rsidRPr="005E3314">
              <w:rPr>
                <w:noProof/>
                <w:sz w:val="16"/>
                <w:szCs w:val="16"/>
              </w:rPr>
              <w:drawing>
                <wp:inline distT="0" distB="0" distL="0" distR="0" wp14:anchorId="3666B658" wp14:editId="4D0B8466">
                  <wp:extent cx="457200" cy="512956"/>
                  <wp:effectExtent l="0" t="0" r="0" b="0"/>
                  <wp:docPr id="504270365" name="Picture 23" descr="recycle number 3,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recycle number 3, V"/>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512956"/>
                          </a:xfrm>
                          <a:prstGeom prst="rect">
                            <a:avLst/>
                          </a:prstGeom>
                          <a:noFill/>
                          <a:ln>
                            <a:noFill/>
                          </a:ln>
                        </pic:spPr>
                      </pic:pic>
                    </a:graphicData>
                  </a:graphic>
                </wp:inline>
              </w:drawing>
            </w:r>
          </w:p>
        </w:tc>
        <w:tc>
          <w:tcPr>
            <w:tcW w:w="8550" w:type="dxa"/>
            <w:tcBorders>
              <w:top w:val="single" w:sz="6" w:space="0" w:color="E5E3E2"/>
              <w:left w:val="single" w:sz="6" w:space="0" w:color="E5E3E2"/>
              <w:bottom w:val="nil"/>
              <w:right w:val="single" w:sz="6" w:space="0" w:color="E5E3E2"/>
            </w:tcBorders>
            <w:tcMar>
              <w:top w:w="150" w:type="dxa"/>
              <w:left w:w="120" w:type="dxa"/>
              <w:bottom w:w="150" w:type="dxa"/>
              <w:right w:w="150" w:type="dxa"/>
            </w:tcMar>
            <w:vAlign w:val="center"/>
            <w:hideMark/>
          </w:tcPr>
          <w:p w14:paraId="57E03381" w14:textId="77777777" w:rsidR="005E3314" w:rsidRPr="005E3314" w:rsidRDefault="005E3314" w:rsidP="005E3314">
            <w:pPr>
              <w:spacing w:after="0" w:line="240" w:lineRule="auto"/>
              <w:rPr>
                <w:sz w:val="16"/>
                <w:szCs w:val="16"/>
              </w:rPr>
            </w:pPr>
            <w:r w:rsidRPr="005E3314">
              <w:rPr>
                <w:b/>
                <w:bCs/>
                <w:sz w:val="16"/>
                <w:szCs w:val="16"/>
              </w:rPr>
              <w:t>NUMBER 3 </w:t>
            </w:r>
            <w:r w:rsidRPr="005E3314">
              <w:rPr>
                <w:sz w:val="16"/>
                <w:szCs w:val="16"/>
              </w:rPr>
              <w:t>• V or PVC (vinyl)</w:t>
            </w:r>
            <w:r w:rsidRPr="005E3314">
              <w:rPr>
                <w:sz w:val="16"/>
                <w:szCs w:val="16"/>
              </w:rPr>
              <w:br/>
            </w:r>
            <w:r w:rsidRPr="005E3314">
              <w:rPr>
                <w:b/>
                <w:bCs/>
                <w:sz w:val="16"/>
                <w:szCs w:val="16"/>
              </w:rPr>
              <w:t>IS USED IN:</w:t>
            </w:r>
            <w:r w:rsidRPr="005E3314">
              <w:rPr>
                <w:sz w:val="16"/>
                <w:szCs w:val="16"/>
              </w:rPr>
              <w:t> cooking oil bottles, clear food packaging, mouthwash, bottles</w:t>
            </w:r>
            <w:r w:rsidRPr="005E3314">
              <w:rPr>
                <w:sz w:val="16"/>
                <w:szCs w:val="16"/>
              </w:rPr>
              <w:br/>
            </w:r>
            <w:r w:rsidRPr="005E3314">
              <w:rPr>
                <w:b/>
                <w:bCs/>
                <w:sz w:val="16"/>
                <w:szCs w:val="16"/>
              </w:rPr>
              <w:t>STATUS:</w:t>
            </w:r>
            <w:r w:rsidRPr="005E3314">
              <w:rPr>
                <w:sz w:val="16"/>
                <w:szCs w:val="16"/>
              </w:rPr>
              <w:t> is believed to contain phthalates that interfere with hormonal development; avoid</w:t>
            </w:r>
            <w:r w:rsidRPr="005E3314">
              <w:rPr>
                <w:sz w:val="16"/>
                <w:szCs w:val="16"/>
              </w:rPr>
              <w:br/>
            </w:r>
            <w:r w:rsidRPr="005E3314">
              <w:rPr>
                <w:b/>
                <w:bCs/>
                <w:sz w:val="16"/>
                <w:szCs w:val="16"/>
              </w:rPr>
              <w:t>IS RECYCLED TO MAKE:</w:t>
            </w:r>
            <w:r w:rsidRPr="005E3314">
              <w:rPr>
                <w:sz w:val="16"/>
                <w:szCs w:val="16"/>
              </w:rPr>
              <w:t> cables, mudflaps, paneling, roadway gutters</w:t>
            </w:r>
          </w:p>
        </w:tc>
      </w:tr>
      <w:tr w:rsidR="005E3314" w:rsidRPr="005E3314" w14:paraId="2EA01654" w14:textId="77777777" w:rsidTr="005E3314">
        <w:tc>
          <w:tcPr>
            <w:tcW w:w="0" w:type="auto"/>
            <w:tcBorders>
              <w:top w:val="single" w:sz="6" w:space="0" w:color="E5E3E2"/>
              <w:left w:val="single" w:sz="6" w:space="0" w:color="E5E3E2"/>
              <w:bottom w:val="nil"/>
              <w:right w:val="single" w:sz="6" w:space="0" w:color="E5E3E2"/>
            </w:tcBorders>
            <w:tcMar>
              <w:top w:w="150" w:type="dxa"/>
              <w:left w:w="120" w:type="dxa"/>
              <w:bottom w:w="150" w:type="dxa"/>
              <w:right w:w="150" w:type="dxa"/>
            </w:tcMar>
            <w:vAlign w:val="center"/>
            <w:hideMark/>
          </w:tcPr>
          <w:p w14:paraId="5007D8CB" w14:textId="54C9F102" w:rsidR="005E3314" w:rsidRPr="005E3314" w:rsidRDefault="005E3314" w:rsidP="005E3314">
            <w:pPr>
              <w:spacing w:after="0" w:line="240" w:lineRule="auto"/>
              <w:rPr>
                <w:sz w:val="16"/>
                <w:szCs w:val="16"/>
              </w:rPr>
            </w:pPr>
            <w:r w:rsidRPr="005E3314">
              <w:rPr>
                <w:noProof/>
                <w:sz w:val="16"/>
                <w:szCs w:val="16"/>
              </w:rPr>
              <w:drawing>
                <wp:inline distT="0" distB="0" distL="0" distR="0" wp14:anchorId="1D6E160D" wp14:editId="7AA117B1">
                  <wp:extent cx="457200" cy="535259"/>
                  <wp:effectExtent l="0" t="0" r="0" b="0"/>
                  <wp:docPr id="697595803" name="Picture 22" descr="recycle number 4, LD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recycle number 4, LDP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535259"/>
                          </a:xfrm>
                          <a:prstGeom prst="rect">
                            <a:avLst/>
                          </a:prstGeom>
                          <a:noFill/>
                          <a:ln>
                            <a:noFill/>
                          </a:ln>
                        </pic:spPr>
                      </pic:pic>
                    </a:graphicData>
                  </a:graphic>
                </wp:inline>
              </w:drawing>
            </w:r>
          </w:p>
        </w:tc>
        <w:tc>
          <w:tcPr>
            <w:tcW w:w="8550" w:type="dxa"/>
            <w:tcBorders>
              <w:top w:val="single" w:sz="6" w:space="0" w:color="E5E3E2"/>
              <w:left w:val="single" w:sz="6" w:space="0" w:color="E5E3E2"/>
              <w:bottom w:val="nil"/>
              <w:right w:val="single" w:sz="6" w:space="0" w:color="E5E3E2"/>
            </w:tcBorders>
            <w:tcMar>
              <w:top w:w="150" w:type="dxa"/>
              <w:left w:w="120" w:type="dxa"/>
              <w:bottom w:w="150" w:type="dxa"/>
              <w:right w:w="150" w:type="dxa"/>
            </w:tcMar>
            <w:vAlign w:val="center"/>
            <w:hideMark/>
          </w:tcPr>
          <w:p w14:paraId="5814BCE9" w14:textId="77777777" w:rsidR="005E3314" w:rsidRPr="005E3314" w:rsidRDefault="005E3314" w:rsidP="005E3314">
            <w:pPr>
              <w:spacing w:after="0" w:line="240" w:lineRule="auto"/>
              <w:rPr>
                <w:sz w:val="16"/>
                <w:szCs w:val="16"/>
              </w:rPr>
            </w:pPr>
            <w:r w:rsidRPr="005E3314">
              <w:rPr>
                <w:b/>
                <w:bCs/>
                <w:sz w:val="16"/>
                <w:szCs w:val="16"/>
              </w:rPr>
              <w:t>NUMBER 4</w:t>
            </w:r>
            <w:r w:rsidRPr="005E3314">
              <w:rPr>
                <w:sz w:val="16"/>
                <w:szCs w:val="16"/>
              </w:rPr>
              <w:t> • LDPE (low-density polyethylene)</w:t>
            </w:r>
            <w:r w:rsidRPr="005E3314">
              <w:rPr>
                <w:sz w:val="16"/>
                <w:szCs w:val="16"/>
              </w:rPr>
              <w:br/>
            </w:r>
            <w:r w:rsidRPr="005E3314">
              <w:rPr>
                <w:b/>
                <w:bCs/>
                <w:sz w:val="16"/>
                <w:szCs w:val="16"/>
              </w:rPr>
              <w:t>IS USED IN:</w:t>
            </w:r>
            <w:r w:rsidRPr="005E3314">
              <w:rPr>
                <w:sz w:val="16"/>
                <w:szCs w:val="16"/>
              </w:rPr>
              <w:t> bread and shopping bags, carpet, clothing, furniture </w:t>
            </w:r>
            <w:r w:rsidRPr="005E3314">
              <w:rPr>
                <w:sz w:val="16"/>
                <w:szCs w:val="16"/>
              </w:rPr>
              <w:br/>
            </w:r>
            <w:r w:rsidRPr="005E3314">
              <w:rPr>
                <w:b/>
                <w:bCs/>
                <w:sz w:val="16"/>
                <w:szCs w:val="16"/>
              </w:rPr>
              <w:t>STATUS:</w:t>
            </w:r>
            <w:r w:rsidRPr="005E3314">
              <w:rPr>
                <w:sz w:val="16"/>
                <w:szCs w:val="16"/>
              </w:rPr>
              <w:t> transmits no known chemicals into food</w:t>
            </w:r>
            <w:r w:rsidRPr="005E3314">
              <w:rPr>
                <w:sz w:val="16"/>
                <w:szCs w:val="16"/>
              </w:rPr>
              <w:br/>
            </w:r>
            <w:r w:rsidRPr="005E3314">
              <w:rPr>
                <w:b/>
                <w:bCs/>
                <w:sz w:val="16"/>
                <w:szCs w:val="16"/>
              </w:rPr>
              <w:t>IS RECYCLED TO MAKE:</w:t>
            </w:r>
            <w:r w:rsidRPr="005E3314">
              <w:rPr>
                <w:sz w:val="16"/>
                <w:szCs w:val="16"/>
              </w:rPr>
              <w:t> envelopes, floor tiles, lumber, trash-can liners</w:t>
            </w:r>
          </w:p>
        </w:tc>
      </w:tr>
      <w:tr w:rsidR="005E3314" w:rsidRPr="005E3314" w14:paraId="33A2DDD7" w14:textId="77777777" w:rsidTr="005E3314">
        <w:tc>
          <w:tcPr>
            <w:tcW w:w="0" w:type="auto"/>
            <w:tcBorders>
              <w:top w:val="single" w:sz="6" w:space="0" w:color="E5E3E2"/>
              <w:left w:val="single" w:sz="6" w:space="0" w:color="E5E3E2"/>
              <w:bottom w:val="nil"/>
              <w:right w:val="single" w:sz="6" w:space="0" w:color="E5E3E2"/>
            </w:tcBorders>
            <w:tcMar>
              <w:top w:w="150" w:type="dxa"/>
              <w:left w:w="120" w:type="dxa"/>
              <w:bottom w:w="150" w:type="dxa"/>
              <w:right w:w="150" w:type="dxa"/>
            </w:tcMar>
            <w:vAlign w:val="center"/>
            <w:hideMark/>
          </w:tcPr>
          <w:p w14:paraId="4E856CA1" w14:textId="456DF451" w:rsidR="005E3314" w:rsidRPr="005E3314" w:rsidRDefault="005E3314" w:rsidP="005E3314">
            <w:pPr>
              <w:spacing w:after="0" w:line="240" w:lineRule="auto"/>
              <w:rPr>
                <w:sz w:val="16"/>
                <w:szCs w:val="16"/>
              </w:rPr>
            </w:pPr>
            <w:r w:rsidRPr="005E3314">
              <w:rPr>
                <w:noProof/>
                <w:sz w:val="16"/>
                <w:szCs w:val="16"/>
              </w:rPr>
              <w:drawing>
                <wp:inline distT="0" distB="0" distL="0" distR="0" wp14:anchorId="2350C086" wp14:editId="37E58A78">
                  <wp:extent cx="457200" cy="467139"/>
                  <wp:effectExtent l="0" t="0" r="0" b="0"/>
                  <wp:docPr id="1171764760" name="Picture 21" descr="recycle number 5,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recycle number 5, P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67139"/>
                          </a:xfrm>
                          <a:prstGeom prst="rect">
                            <a:avLst/>
                          </a:prstGeom>
                          <a:noFill/>
                          <a:ln>
                            <a:noFill/>
                          </a:ln>
                        </pic:spPr>
                      </pic:pic>
                    </a:graphicData>
                  </a:graphic>
                </wp:inline>
              </w:drawing>
            </w:r>
          </w:p>
        </w:tc>
        <w:tc>
          <w:tcPr>
            <w:tcW w:w="8550" w:type="dxa"/>
            <w:tcBorders>
              <w:top w:val="single" w:sz="6" w:space="0" w:color="E5E3E2"/>
              <w:left w:val="single" w:sz="6" w:space="0" w:color="E5E3E2"/>
              <w:bottom w:val="nil"/>
              <w:right w:val="single" w:sz="6" w:space="0" w:color="E5E3E2"/>
            </w:tcBorders>
            <w:tcMar>
              <w:top w:w="150" w:type="dxa"/>
              <w:left w:w="120" w:type="dxa"/>
              <w:bottom w:w="150" w:type="dxa"/>
              <w:right w:w="150" w:type="dxa"/>
            </w:tcMar>
            <w:vAlign w:val="center"/>
            <w:hideMark/>
          </w:tcPr>
          <w:p w14:paraId="6FA54DB4" w14:textId="77777777" w:rsidR="005E3314" w:rsidRPr="005E3314" w:rsidRDefault="005E3314" w:rsidP="005E3314">
            <w:pPr>
              <w:spacing w:after="0" w:line="240" w:lineRule="auto"/>
              <w:rPr>
                <w:sz w:val="16"/>
                <w:szCs w:val="16"/>
              </w:rPr>
            </w:pPr>
            <w:r w:rsidRPr="005E3314">
              <w:rPr>
                <w:b/>
                <w:bCs/>
                <w:sz w:val="16"/>
                <w:szCs w:val="16"/>
              </w:rPr>
              <w:t>NUMBER 5 </w:t>
            </w:r>
            <w:r w:rsidRPr="005E3314">
              <w:rPr>
                <w:sz w:val="16"/>
                <w:szCs w:val="16"/>
              </w:rPr>
              <w:t>• PP (polypropylene)</w:t>
            </w:r>
            <w:r w:rsidRPr="005E3314">
              <w:rPr>
                <w:sz w:val="16"/>
                <w:szCs w:val="16"/>
              </w:rPr>
              <w:br/>
            </w:r>
            <w:r w:rsidRPr="005E3314">
              <w:rPr>
                <w:b/>
                <w:bCs/>
                <w:sz w:val="16"/>
                <w:szCs w:val="16"/>
              </w:rPr>
              <w:t>IS USED IN: </w:t>
            </w:r>
            <w:r w:rsidRPr="005E3314">
              <w:rPr>
                <w:sz w:val="16"/>
                <w:szCs w:val="16"/>
              </w:rPr>
              <w:t>ketchup bottles, medicine and syrup bottles, drinking straws</w:t>
            </w:r>
            <w:r w:rsidRPr="005E3314">
              <w:rPr>
                <w:sz w:val="16"/>
                <w:szCs w:val="16"/>
              </w:rPr>
              <w:br/>
            </w:r>
            <w:r w:rsidRPr="005E3314">
              <w:rPr>
                <w:b/>
                <w:bCs/>
                <w:sz w:val="16"/>
                <w:szCs w:val="16"/>
              </w:rPr>
              <w:t>STATUS:</w:t>
            </w:r>
            <w:r w:rsidRPr="005E3314">
              <w:rPr>
                <w:sz w:val="16"/>
                <w:szCs w:val="16"/>
              </w:rPr>
              <w:t> transmits no known chemicals into food</w:t>
            </w:r>
            <w:r w:rsidRPr="005E3314">
              <w:rPr>
                <w:sz w:val="16"/>
                <w:szCs w:val="16"/>
              </w:rPr>
              <w:br/>
            </w:r>
            <w:r w:rsidRPr="005E3314">
              <w:rPr>
                <w:b/>
                <w:bCs/>
                <w:sz w:val="16"/>
                <w:szCs w:val="16"/>
              </w:rPr>
              <w:t>IS RECYCLED TO MAKE:</w:t>
            </w:r>
            <w:r w:rsidRPr="005E3314">
              <w:rPr>
                <w:sz w:val="16"/>
                <w:szCs w:val="16"/>
              </w:rPr>
              <w:t> battery cables, brooms, ice scrapers, rakes</w:t>
            </w:r>
          </w:p>
        </w:tc>
      </w:tr>
      <w:tr w:rsidR="005E3314" w:rsidRPr="005E3314" w14:paraId="0424C430" w14:textId="77777777" w:rsidTr="005E3314">
        <w:tc>
          <w:tcPr>
            <w:tcW w:w="0" w:type="auto"/>
            <w:tcBorders>
              <w:top w:val="single" w:sz="6" w:space="0" w:color="E5E3E2"/>
              <w:left w:val="single" w:sz="6" w:space="0" w:color="E5E3E2"/>
              <w:bottom w:val="nil"/>
              <w:right w:val="single" w:sz="6" w:space="0" w:color="E5E3E2"/>
            </w:tcBorders>
            <w:tcMar>
              <w:top w:w="150" w:type="dxa"/>
              <w:left w:w="120" w:type="dxa"/>
              <w:bottom w:w="150" w:type="dxa"/>
              <w:right w:w="150" w:type="dxa"/>
            </w:tcMar>
            <w:vAlign w:val="center"/>
            <w:hideMark/>
          </w:tcPr>
          <w:p w14:paraId="0A2546DE" w14:textId="7128A252" w:rsidR="005E3314" w:rsidRPr="005E3314" w:rsidRDefault="005E3314" w:rsidP="005E3314">
            <w:pPr>
              <w:spacing w:after="0" w:line="240" w:lineRule="auto"/>
              <w:rPr>
                <w:sz w:val="16"/>
                <w:szCs w:val="16"/>
              </w:rPr>
            </w:pPr>
            <w:r w:rsidRPr="005E3314">
              <w:rPr>
                <w:noProof/>
                <w:sz w:val="16"/>
                <w:szCs w:val="16"/>
              </w:rPr>
              <w:drawing>
                <wp:inline distT="0" distB="0" distL="0" distR="0" wp14:anchorId="6BF69950" wp14:editId="55AECCAB">
                  <wp:extent cx="457200" cy="556055"/>
                  <wp:effectExtent l="0" t="0" r="0" b="0"/>
                  <wp:docPr id="190735589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556055"/>
                          </a:xfrm>
                          <a:prstGeom prst="rect">
                            <a:avLst/>
                          </a:prstGeom>
                          <a:noFill/>
                          <a:ln>
                            <a:noFill/>
                          </a:ln>
                        </pic:spPr>
                      </pic:pic>
                    </a:graphicData>
                  </a:graphic>
                </wp:inline>
              </w:drawing>
            </w:r>
          </w:p>
        </w:tc>
        <w:tc>
          <w:tcPr>
            <w:tcW w:w="8550" w:type="dxa"/>
            <w:tcBorders>
              <w:top w:val="single" w:sz="6" w:space="0" w:color="E5E3E2"/>
              <w:left w:val="single" w:sz="6" w:space="0" w:color="E5E3E2"/>
              <w:bottom w:val="nil"/>
              <w:right w:val="single" w:sz="6" w:space="0" w:color="E5E3E2"/>
            </w:tcBorders>
            <w:tcMar>
              <w:top w:w="150" w:type="dxa"/>
              <w:left w:w="120" w:type="dxa"/>
              <w:bottom w:w="150" w:type="dxa"/>
              <w:right w:w="150" w:type="dxa"/>
            </w:tcMar>
            <w:vAlign w:val="center"/>
            <w:hideMark/>
          </w:tcPr>
          <w:p w14:paraId="531C6A3F" w14:textId="77777777" w:rsidR="005E3314" w:rsidRPr="005E3314" w:rsidRDefault="005E3314" w:rsidP="005E3314">
            <w:pPr>
              <w:spacing w:after="0" w:line="240" w:lineRule="auto"/>
              <w:rPr>
                <w:sz w:val="16"/>
                <w:szCs w:val="16"/>
              </w:rPr>
            </w:pPr>
            <w:r w:rsidRPr="005E3314">
              <w:rPr>
                <w:b/>
                <w:bCs/>
                <w:sz w:val="16"/>
                <w:szCs w:val="16"/>
              </w:rPr>
              <w:t>NUMBER 6 </w:t>
            </w:r>
            <w:r w:rsidRPr="005E3314">
              <w:rPr>
                <w:sz w:val="16"/>
                <w:szCs w:val="16"/>
              </w:rPr>
              <w:t>• PS (polystyrene)</w:t>
            </w:r>
            <w:r w:rsidRPr="005E3314">
              <w:rPr>
                <w:sz w:val="16"/>
                <w:szCs w:val="16"/>
              </w:rPr>
              <w:br/>
            </w:r>
            <w:r w:rsidRPr="005E3314">
              <w:rPr>
                <w:b/>
                <w:bCs/>
                <w:sz w:val="16"/>
                <w:szCs w:val="16"/>
              </w:rPr>
              <w:t>IS USED IN: </w:t>
            </w:r>
            <w:r w:rsidRPr="005E3314">
              <w:rPr>
                <w:sz w:val="16"/>
                <w:szCs w:val="16"/>
              </w:rPr>
              <w:t> disposable cups and plates, egg cartons, take-out containers </w:t>
            </w:r>
            <w:r w:rsidRPr="005E3314">
              <w:rPr>
                <w:sz w:val="16"/>
                <w:szCs w:val="16"/>
              </w:rPr>
              <w:br/>
            </w:r>
            <w:r w:rsidRPr="005E3314">
              <w:rPr>
                <w:b/>
                <w:bCs/>
                <w:sz w:val="16"/>
                <w:szCs w:val="16"/>
              </w:rPr>
              <w:t>STATUS:</w:t>
            </w:r>
            <w:r w:rsidRPr="005E3314">
              <w:rPr>
                <w:sz w:val="16"/>
                <w:szCs w:val="16"/>
              </w:rPr>
              <w:t> is believed to leach styrene, a possible human carcinogen, into food; avoid</w:t>
            </w:r>
            <w:r w:rsidRPr="005E3314">
              <w:rPr>
                <w:sz w:val="16"/>
                <w:szCs w:val="16"/>
              </w:rPr>
              <w:br/>
            </w:r>
            <w:r w:rsidRPr="005E3314">
              <w:rPr>
                <w:b/>
                <w:bCs/>
                <w:sz w:val="16"/>
                <w:szCs w:val="16"/>
              </w:rPr>
              <w:t>IS RECYCLED TO MAKE:</w:t>
            </w:r>
            <w:r w:rsidRPr="005E3314">
              <w:rPr>
                <w:sz w:val="16"/>
                <w:szCs w:val="16"/>
              </w:rPr>
              <w:t xml:space="preserve"> foam packaging, insulation, light </w:t>
            </w:r>
            <w:proofErr w:type="spellStart"/>
            <w:r w:rsidRPr="005E3314">
              <w:rPr>
                <w:sz w:val="16"/>
                <w:szCs w:val="16"/>
              </w:rPr>
              <w:t>switchplates</w:t>
            </w:r>
            <w:proofErr w:type="spellEnd"/>
            <w:r w:rsidRPr="005E3314">
              <w:rPr>
                <w:sz w:val="16"/>
                <w:szCs w:val="16"/>
              </w:rPr>
              <w:t>, rulers</w:t>
            </w:r>
          </w:p>
        </w:tc>
      </w:tr>
      <w:tr w:rsidR="005E3314" w:rsidRPr="005E3314" w14:paraId="2828D41F" w14:textId="77777777" w:rsidTr="005E3314">
        <w:tc>
          <w:tcPr>
            <w:tcW w:w="0" w:type="auto"/>
            <w:tcBorders>
              <w:top w:val="single" w:sz="6" w:space="0" w:color="E5E3E2"/>
              <w:left w:val="single" w:sz="6" w:space="0" w:color="E5E3E2"/>
              <w:bottom w:val="single" w:sz="12" w:space="0" w:color="455775"/>
              <w:right w:val="single" w:sz="6" w:space="0" w:color="E5E3E2"/>
            </w:tcBorders>
            <w:tcMar>
              <w:top w:w="150" w:type="dxa"/>
              <w:left w:w="120" w:type="dxa"/>
              <w:bottom w:w="150" w:type="dxa"/>
              <w:right w:w="150" w:type="dxa"/>
            </w:tcMar>
            <w:vAlign w:val="center"/>
            <w:hideMark/>
          </w:tcPr>
          <w:p w14:paraId="11871BFD" w14:textId="70D71D33" w:rsidR="005E3314" w:rsidRPr="005E3314" w:rsidRDefault="005E3314" w:rsidP="005E3314">
            <w:pPr>
              <w:spacing w:after="0" w:line="240" w:lineRule="auto"/>
              <w:rPr>
                <w:sz w:val="16"/>
                <w:szCs w:val="16"/>
              </w:rPr>
            </w:pPr>
            <w:r w:rsidRPr="005E3314">
              <w:rPr>
                <w:noProof/>
                <w:sz w:val="16"/>
                <w:szCs w:val="16"/>
              </w:rPr>
              <w:drawing>
                <wp:inline distT="0" distB="0" distL="0" distR="0" wp14:anchorId="6E647A96" wp14:editId="51DE3C91">
                  <wp:extent cx="352425" cy="446978"/>
                  <wp:effectExtent l="0" t="0" r="0" b="0"/>
                  <wp:docPr id="1927311219" name="Picture 19" descr="recycle number 7,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recycle number 7, OTH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5100" cy="450370"/>
                          </a:xfrm>
                          <a:prstGeom prst="rect">
                            <a:avLst/>
                          </a:prstGeom>
                          <a:noFill/>
                          <a:ln>
                            <a:noFill/>
                          </a:ln>
                        </pic:spPr>
                      </pic:pic>
                    </a:graphicData>
                  </a:graphic>
                </wp:inline>
              </w:drawing>
            </w:r>
          </w:p>
        </w:tc>
        <w:tc>
          <w:tcPr>
            <w:tcW w:w="8550" w:type="dxa"/>
            <w:tcBorders>
              <w:top w:val="single" w:sz="6" w:space="0" w:color="E5E3E2"/>
              <w:left w:val="single" w:sz="6" w:space="0" w:color="E5E3E2"/>
              <w:bottom w:val="single" w:sz="12" w:space="0" w:color="455775"/>
              <w:right w:val="single" w:sz="6" w:space="0" w:color="E5E3E2"/>
            </w:tcBorders>
            <w:tcMar>
              <w:top w:w="150" w:type="dxa"/>
              <w:left w:w="120" w:type="dxa"/>
              <w:bottom w:w="150" w:type="dxa"/>
              <w:right w:w="150" w:type="dxa"/>
            </w:tcMar>
            <w:vAlign w:val="center"/>
            <w:hideMark/>
          </w:tcPr>
          <w:p w14:paraId="07497562" w14:textId="77777777" w:rsidR="005E3314" w:rsidRPr="005E3314" w:rsidRDefault="005E3314" w:rsidP="005E3314">
            <w:pPr>
              <w:spacing w:after="0" w:line="240" w:lineRule="auto"/>
              <w:rPr>
                <w:sz w:val="16"/>
                <w:szCs w:val="16"/>
              </w:rPr>
            </w:pPr>
            <w:r w:rsidRPr="005E3314">
              <w:rPr>
                <w:b/>
                <w:bCs/>
                <w:sz w:val="16"/>
                <w:szCs w:val="16"/>
              </w:rPr>
              <w:t>NUMBER 7 </w:t>
            </w:r>
            <w:r w:rsidRPr="005E3314">
              <w:rPr>
                <w:sz w:val="16"/>
                <w:szCs w:val="16"/>
              </w:rPr>
              <w:t>• Other (miscellaneous)</w:t>
            </w:r>
            <w:r w:rsidRPr="005E3314">
              <w:rPr>
                <w:sz w:val="16"/>
                <w:szCs w:val="16"/>
              </w:rPr>
              <w:br/>
            </w:r>
            <w:r w:rsidRPr="005E3314">
              <w:rPr>
                <w:b/>
                <w:bCs/>
                <w:sz w:val="16"/>
                <w:szCs w:val="16"/>
              </w:rPr>
              <w:t>IS USED IN:</w:t>
            </w:r>
            <w:r w:rsidRPr="005E3314">
              <w:rPr>
                <w:sz w:val="16"/>
                <w:szCs w:val="16"/>
              </w:rPr>
              <w:t> 3- and 5-gallon water jugs, nylon, some food containers </w:t>
            </w:r>
            <w:r w:rsidRPr="005E3314">
              <w:rPr>
                <w:sz w:val="16"/>
                <w:szCs w:val="16"/>
              </w:rPr>
              <w:br/>
            </w:r>
            <w:r w:rsidRPr="005E3314">
              <w:rPr>
                <w:b/>
                <w:bCs/>
                <w:sz w:val="16"/>
                <w:szCs w:val="16"/>
              </w:rPr>
              <w:t>STATUS:</w:t>
            </w:r>
            <w:r w:rsidRPr="005E3314">
              <w:rPr>
                <w:sz w:val="16"/>
                <w:szCs w:val="16"/>
              </w:rPr>
              <w:t> contains bisphenol A, which has been linked to heart disease and obesity; avoid</w:t>
            </w:r>
            <w:r w:rsidRPr="005E3314">
              <w:rPr>
                <w:sz w:val="16"/>
                <w:szCs w:val="16"/>
              </w:rPr>
              <w:br/>
            </w:r>
            <w:r w:rsidRPr="005E3314">
              <w:rPr>
                <w:b/>
                <w:bCs/>
                <w:sz w:val="16"/>
                <w:szCs w:val="16"/>
              </w:rPr>
              <w:t>IS RECYCLED TO MAKE</w:t>
            </w:r>
            <w:r w:rsidRPr="005E3314">
              <w:rPr>
                <w:sz w:val="16"/>
                <w:szCs w:val="16"/>
              </w:rPr>
              <w:t>: custom-made products</w:t>
            </w:r>
          </w:p>
        </w:tc>
      </w:tr>
    </w:tbl>
    <w:p w14:paraId="415E607C" w14:textId="77777777" w:rsidR="005E3314" w:rsidRPr="005E3314" w:rsidRDefault="005E3314" w:rsidP="005E3314">
      <w:pPr>
        <w:spacing w:after="0" w:line="240" w:lineRule="auto"/>
        <w:rPr>
          <w:sz w:val="16"/>
          <w:szCs w:val="16"/>
        </w:rPr>
      </w:pPr>
      <w:r w:rsidRPr="005E3314">
        <w:rPr>
          <w:sz w:val="16"/>
          <w:szCs w:val="16"/>
        </w:rPr>
        <w:t>Did that chart make your eyes glaze over? To help, here is more information about the different types of plastics so you can better understand which ones are safe and which are toxic for food and drink consumption.</w:t>
      </w:r>
    </w:p>
    <w:p w14:paraId="5CA849DD" w14:textId="77777777" w:rsidR="005E3314" w:rsidRPr="005E3314" w:rsidRDefault="005E3314" w:rsidP="005E3314">
      <w:pPr>
        <w:spacing w:after="0" w:line="240" w:lineRule="auto"/>
        <w:rPr>
          <w:b/>
          <w:bCs/>
          <w:sz w:val="16"/>
          <w:szCs w:val="16"/>
        </w:rPr>
      </w:pPr>
      <w:r w:rsidRPr="005E3314">
        <w:rPr>
          <w:b/>
          <w:bCs/>
          <w:sz w:val="16"/>
          <w:szCs w:val="16"/>
        </w:rPr>
        <w:t>#1: PET (Polyethylene Terephthalate)</w:t>
      </w:r>
    </w:p>
    <w:p w14:paraId="3F2694CD" w14:textId="77777777" w:rsidR="005E3314" w:rsidRPr="005E3314" w:rsidRDefault="005E3314" w:rsidP="005E3314">
      <w:pPr>
        <w:spacing w:after="0" w:line="240" w:lineRule="auto"/>
        <w:rPr>
          <w:sz w:val="16"/>
          <w:szCs w:val="16"/>
        </w:rPr>
      </w:pPr>
      <w:r w:rsidRPr="005E3314">
        <w:rPr>
          <w:sz w:val="16"/>
          <w:szCs w:val="16"/>
        </w:rPr>
        <w:lastRenderedPageBreak/>
        <w:t>Water bottles and plastic soda bottles are the most common containers made out of PET. It’s OK to recycle.</w:t>
      </w:r>
    </w:p>
    <w:p w14:paraId="46275D6E" w14:textId="77777777" w:rsidR="005E3314" w:rsidRPr="005E3314" w:rsidRDefault="005E3314" w:rsidP="005E3314">
      <w:pPr>
        <w:spacing w:after="0" w:line="240" w:lineRule="auto"/>
        <w:rPr>
          <w:sz w:val="16"/>
          <w:szCs w:val="16"/>
        </w:rPr>
      </w:pPr>
      <w:r w:rsidRPr="005E3314">
        <w:rPr>
          <w:sz w:val="16"/>
          <w:szCs w:val="16"/>
        </w:rPr>
        <w:t>However, avoid reusing plastic containers made of PET. Why? PET is meant for single-use applications; repeated use increases the risk of leaching and bacterial growth. Plus, it’s hard to clean or remove harmful chemicals. PET may leach carcinogens.</w:t>
      </w:r>
    </w:p>
    <w:p w14:paraId="6F382072" w14:textId="77777777" w:rsidR="005E3314" w:rsidRPr="005E3314" w:rsidRDefault="005E3314" w:rsidP="005E3314">
      <w:pPr>
        <w:spacing w:after="0" w:line="240" w:lineRule="auto"/>
        <w:rPr>
          <w:b/>
          <w:bCs/>
          <w:sz w:val="16"/>
          <w:szCs w:val="16"/>
        </w:rPr>
      </w:pPr>
      <w:r w:rsidRPr="005E3314">
        <w:rPr>
          <w:b/>
          <w:bCs/>
          <w:sz w:val="16"/>
          <w:szCs w:val="16"/>
        </w:rPr>
        <w:t>#2: HDPE (High-Density Polyethylene)</w:t>
      </w:r>
    </w:p>
    <w:p w14:paraId="5741AD4C" w14:textId="77777777" w:rsidR="005E3314" w:rsidRPr="005E3314" w:rsidRDefault="005E3314" w:rsidP="005E3314">
      <w:pPr>
        <w:spacing w:after="0" w:line="240" w:lineRule="auto"/>
        <w:rPr>
          <w:sz w:val="16"/>
          <w:szCs w:val="16"/>
        </w:rPr>
      </w:pPr>
      <w:r w:rsidRPr="005E3314">
        <w:rPr>
          <w:sz w:val="16"/>
          <w:szCs w:val="16"/>
        </w:rPr>
        <w:t>Most </w:t>
      </w:r>
      <w:hyperlink r:id="rId19" w:history="1">
        <w:r w:rsidRPr="005E3314">
          <w:rPr>
            <w:rStyle w:val="Hyperlink"/>
            <w:sz w:val="16"/>
            <w:szCs w:val="16"/>
          </w:rPr>
          <w:t>milk jugs</w:t>
        </w:r>
      </w:hyperlink>
      <w:r w:rsidRPr="005E3314">
        <w:rPr>
          <w:sz w:val="16"/>
          <w:szCs w:val="16"/>
        </w:rPr>
        <w:t>, detergent containers, and oil bottles are made from HDPE. It’s a very common plastic and one of the safest to use. It’s also fully recyclable.</w:t>
      </w:r>
    </w:p>
    <w:p w14:paraId="0DA22E6E" w14:textId="77777777" w:rsidR="005E3314" w:rsidRPr="005E3314" w:rsidRDefault="005E3314" w:rsidP="005E3314">
      <w:pPr>
        <w:spacing w:after="0" w:line="240" w:lineRule="auto"/>
        <w:rPr>
          <w:b/>
          <w:bCs/>
          <w:sz w:val="16"/>
          <w:szCs w:val="16"/>
        </w:rPr>
      </w:pPr>
      <w:r w:rsidRPr="005E3314">
        <w:rPr>
          <w:b/>
          <w:bCs/>
          <w:sz w:val="16"/>
          <w:szCs w:val="16"/>
        </w:rPr>
        <w:t>#3: PVC (Polyvinyl Chloride)</w:t>
      </w:r>
    </w:p>
    <w:p w14:paraId="21DBE211" w14:textId="77777777" w:rsidR="005E3314" w:rsidRPr="005E3314" w:rsidRDefault="005E3314" w:rsidP="005E3314">
      <w:pPr>
        <w:spacing w:after="0" w:line="240" w:lineRule="auto"/>
        <w:rPr>
          <w:sz w:val="16"/>
          <w:szCs w:val="16"/>
        </w:rPr>
      </w:pPr>
      <w:r w:rsidRPr="005E3314">
        <w:rPr>
          <w:sz w:val="16"/>
          <w:szCs w:val="16"/>
        </w:rPr>
        <w:t>PVC is used for plastic food wrapping because it’s soft and flexible. Most consumer recyclers will not take PVC products. Also, avoid reusing PVC products, especially when it comes to food or for children’s use. They contain toxins that leach throughout their entire life cycle.</w:t>
      </w:r>
    </w:p>
    <w:p w14:paraId="0B7C712F" w14:textId="77777777" w:rsidR="005E3314" w:rsidRPr="005E3314" w:rsidRDefault="005E3314" w:rsidP="005E3314">
      <w:pPr>
        <w:spacing w:after="0" w:line="240" w:lineRule="auto"/>
        <w:rPr>
          <w:b/>
          <w:bCs/>
          <w:sz w:val="16"/>
          <w:szCs w:val="16"/>
        </w:rPr>
      </w:pPr>
      <w:r w:rsidRPr="005E3314">
        <w:rPr>
          <w:b/>
          <w:bCs/>
          <w:sz w:val="16"/>
          <w:szCs w:val="16"/>
        </w:rPr>
        <w:t>#4: LDPE (Low-Density Polyethylene)</w:t>
      </w:r>
    </w:p>
    <w:p w14:paraId="400EC4BB" w14:textId="77777777" w:rsidR="005E3314" w:rsidRPr="005E3314" w:rsidRDefault="005E3314" w:rsidP="005E3314">
      <w:pPr>
        <w:spacing w:after="0" w:line="240" w:lineRule="auto"/>
        <w:rPr>
          <w:sz w:val="16"/>
          <w:szCs w:val="16"/>
        </w:rPr>
      </w:pPr>
      <w:r w:rsidRPr="005E3314">
        <w:rPr>
          <w:sz w:val="16"/>
          <w:szCs w:val="16"/>
        </w:rPr>
        <w:t>LDPE is usually what plastic bags are made from. You’ll also find LDPE in shrink wraps, dry cleaner garment bags, and other items.</w:t>
      </w:r>
    </w:p>
    <w:p w14:paraId="119E1DAB" w14:textId="77777777" w:rsidR="005E3314" w:rsidRPr="005E3314" w:rsidRDefault="005E3314" w:rsidP="005E3314">
      <w:pPr>
        <w:spacing w:after="0" w:line="240" w:lineRule="auto"/>
        <w:rPr>
          <w:sz w:val="16"/>
          <w:szCs w:val="16"/>
        </w:rPr>
      </w:pPr>
      <w:r w:rsidRPr="005E3314">
        <w:rPr>
          <w:sz w:val="16"/>
          <w:szCs w:val="16"/>
        </w:rPr>
        <w:t>Though most plastic bags are not recyclable, some companies and recycling centers have found alternatives or are investigating how to recycle plastic bags, given their harmfulness to the environment.</w:t>
      </w:r>
    </w:p>
    <w:p w14:paraId="79E4D387" w14:textId="77777777" w:rsidR="005E3314" w:rsidRPr="005E3314" w:rsidRDefault="005E3314" w:rsidP="005E3314">
      <w:pPr>
        <w:spacing w:after="0" w:line="240" w:lineRule="auto"/>
        <w:rPr>
          <w:sz w:val="16"/>
          <w:szCs w:val="16"/>
        </w:rPr>
      </w:pPr>
      <w:r w:rsidRPr="005E3314">
        <w:rPr>
          <w:sz w:val="16"/>
          <w:szCs w:val="16"/>
        </w:rPr>
        <w:t>LDPE is reusable and safe to repurpose.</w:t>
      </w:r>
    </w:p>
    <w:p w14:paraId="5A93DAE7" w14:textId="77777777" w:rsidR="005E3314" w:rsidRPr="005E3314" w:rsidRDefault="005E3314" w:rsidP="005E3314">
      <w:pPr>
        <w:spacing w:after="0" w:line="240" w:lineRule="auto"/>
        <w:rPr>
          <w:b/>
          <w:bCs/>
          <w:sz w:val="16"/>
          <w:szCs w:val="16"/>
        </w:rPr>
      </w:pPr>
      <w:r w:rsidRPr="005E3314">
        <w:rPr>
          <w:b/>
          <w:bCs/>
          <w:sz w:val="16"/>
          <w:szCs w:val="16"/>
        </w:rPr>
        <w:t>#5: PP (Polypropylene)</w:t>
      </w:r>
    </w:p>
    <w:p w14:paraId="7541A94E" w14:textId="77777777" w:rsidR="005E3314" w:rsidRPr="005E3314" w:rsidRDefault="005E3314" w:rsidP="005E3314">
      <w:pPr>
        <w:spacing w:after="0" w:line="240" w:lineRule="auto"/>
        <w:rPr>
          <w:sz w:val="16"/>
          <w:szCs w:val="16"/>
        </w:rPr>
      </w:pPr>
      <w:r w:rsidRPr="005E3314">
        <w:rPr>
          <w:sz w:val="16"/>
          <w:szCs w:val="16"/>
        </w:rPr>
        <w:t>Polypropylene plastic is used in margarine and yogurt containers, potato chip bags, cereal bags, and more. </w:t>
      </w:r>
    </w:p>
    <w:p w14:paraId="730909EC" w14:textId="77777777" w:rsidR="005E3314" w:rsidRPr="005E3314" w:rsidRDefault="005E3314" w:rsidP="005E3314">
      <w:pPr>
        <w:spacing w:after="0" w:line="240" w:lineRule="auto"/>
        <w:rPr>
          <w:sz w:val="16"/>
          <w:szCs w:val="16"/>
        </w:rPr>
      </w:pPr>
      <w:r w:rsidRPr="005E3314">
        <w:rPr>
          <w:sz w:val="16"/>
          <w:szCs w:val="16"/>
        </w:rPr>
        <w:t>Polypropylene is recyclable, although many recyclers still don’t accept it. PP is considered safe for reuse.</w:t>
      </w:r>
    </w:p>
    <w:p w14:paraId="3CCE94DA" w14:textId="77777777" w:rsidR="005E3314" w:rsidRPr="005E3314" w:rsidRDefault="005E3314" w:rsidP="005E3314">
      <w:pPr>
        <w:spacing w:after="0" w:line="240" w:lineRule="auto"/>
        <w:rPr>
          <w:b/>
          <w:bCs/>
          <w:sz w:val="16"/>
          <w:szCs w:val="16"/>
        </w:rPr>
      </w:pPr>
      <w:r w:rsidRPr="005E3314">
        <w:rPr>
          <w:b/>
          <w:bCs/>
          <w:sz w:val="16"/>
          <w:szCs w:val="16"/>
        </w:rPr>
        <w:t>#6: PS (Polystyrene)</w:t>
      </w:r>
    </w:p>
    <w:p w14:paraId="5C313B3F" w14:textId="77777777" w:rsidR="005E3314" w:rsidRPr="005E3314" w:rsidRDefault="005E3314" w:rsidP="005E3314">
      <w:pPr>
        <w:spacing w:after="0" w:line="240" w:lineRule="auto"/>
        <w:rPr>
          <w:sz w:val="16"/>
          <w:szCs w:val="16"/>
        </w:rPr>
      </w:pPr>
      <w:r w:rsidRPr="005E3314">
        <w:rPr>
          <w:sz w:val="16"/>
          <w:szCs w:val="16"/>
        </w:rPr>
        <w:t xml:space="preserve">Avoid polystyrene as best as possible. It’s used for disposable </w:t>
      </w:r>
      <w:proofErr w:type="spellStart"/>
      <w:r w:rsidRPr="005E3314">
        <w:rPr>
          <w:sz w:val="16"/>
          <w:szCs w:val="16"/>
        </w:rPr>
        <w:t>styrofoam</w:t>
      </w:r>
      <w:proofErr w:type="spellEnd"/>
      <w:r w:rsidRPr="005E3314">
        <w:rPr>
          <w:sz w:val="16"/>
          <w:szCs w:val="16"/>
        </w:rPr>
        <w:t xml:space="preserve"> drinking cups, take-out containers, packing peanuts, and more.</w:t>
      </w:r>
    </w:p>
    <w:p w14:paraId="67BAC7BC" w14:textId="77777777" w:rsidR="005E3314" w:rsidRPr="005E3314" w:rsidRDefault="005E3314" w:rsidP="005E3314">
      <w:pPr>
        <w:spacing w:after="0" w:line="240" w:lineRule="auto"/>
        <w:rPr>
          <w:sz w:val="16"/>
          <w:szCs w:val="16"/>
        </w:rPr>
      </w:pPr>
      <w:r w:rsidRPr="005E3314">
        <w:rPr>
          <w:sz w:val="16"/>
          <w:szCs w:val="16"/>
        </w:rPr>
        <w:t>Polystyrene is not generally recyclable and accounts for about 35% of US landfill material. Because it breaks apart so easily, it’s often found inside marine animals’ stomachs and littering our beaches.</w:t>
      </w:r>
    </w:p>
    <w:p w14:paraId="038D6E10" w14:textId="77777777" w:rsidR="005E3314" w:rsidRPr="005E3314" w:rsidRDefault="005E3314" w:rsidP="005E3314">
      <w:pPr>
        <w:spacing w:after="0" w:line="240" w:lineRule="auto"/>
        <w:rPr>
          <w:sz w:val="16"/>
          <w:szCs w:val="16"/>
        </w:rPr>
      </w:pPr>
      <w:r w:rsidRPr="005E3314">
        <w:rPr>
          <w:sz w:val="16"/>
          <w:szCs w:val="16"/>
        </w:rPr>
        <w:t>Avoid reusing polystyrene. Polystyrene’s chemical compounds have been linked with human health and reproductive system dysfunction. Polystyrene may leach </w:t>
      </w:r>
      <w:hyperlink r:id="rId20" w:tgtFrame="_blank" w:history="1">
        <w:r w:rsidRPr="005E3314">
          <w:rPr>
            <w:rStyle w:val="Hyperlink"/>
            <w:sz w:val="16"/>
            <w:szCs w:val="16"/>
          </w:rPr>
          <w:t>styrene, a possible human carcinogen</w:t>
        </w:r>
      </w:hyperlink>
      <w:r w:rsidRPr="005E3314">
        <w:rPr>
          <w:sz w:val="16"/>
          <w:szCs w:val="16"/>
        </w:rPr>
        <w:t>, into food products (especially when heated in a microwave).</w:t>
      </w:r>
    </w:p>
    <w:p w14:paraId="63C40B77" w14:textId="77777777" w:rsidR="005E3314" w:rsidRPr="005E3314" w:rsidRDefault="005E3314" w:rsidP="005E3314">
      <w:pPr>
        <w:spacing w:after="0" w:line="240" w:lineRule="auto"/>
        <w:rPr>
          <w:b/>
          <w:bCs/>
          <w:sz w:val="16"/>
          <w:szCs w:val="16"/>
        </w:rPr>
      </w:pPr>
      <w:r w:rsidRPr="005E3314">
        <w:rPr>
          <w:b/>
          <w:bCs/>
          <w:sz w:val="16"/>
          <w:szCs w:val="16"/>
        </w:rPr>
        <w:t>#7: Polycarbonate, BPA, and Other Plastics</w:t>
      </w:r>
    </w:p>
    <w:p w14:paraId="72F8C226" w14:textId="77777777" w:rsidR="005E3314" w:rsidRPr="005E3314" w:rsidRDefault="005E3314" w:rsidP="005E3314">
      <w:pPr>
        <w:spacing w:after="0" w:line="240" w:lineRule="auto"/>
        <w:rPr>
          <w:sz w:val="16"/>
          <w:szCs w:val="16"/>
        </w:rPr>
      </w:pPr>
      <w:r w:rsidRPr="005E3314">
        <w:rPr>
          <w:sz w:val="16"/>
          <w:szCs w:val="16"/>
        </w:rPr>
        <w:t>Assume that nothing with the #7 number can be recycled or reused. BPA can leak chemicals. It’s an </w:t>
      </w:r>
      <w:hyperlink r:id="rId21" w:tgtFrame="_blank" w:history="1">
        <w:r w:rsidRPr="005E3314">
          <w:rPr>
            <w:rStyle w:val="Hyperlink"/>
            <w:sz w:val="16"/>
            <w:szCs w:val="16"/>
          </w:rPr>
          <w:t>xenoestrogen, a known endocrine disruptor.</w:t>
        </w:r>
      </w:hyperlink>
    </w:p>
    <w:p w14:paraId="4C3D178D" w14:textId="77777777" w:rsidR="005E3314" w:rsidRPr="005E3314" w:rsidRDefault="005E3314" w:rsidP="005E3314">
      <w:pPr>
        <w:spacing w:after="0" w:line="240" w:lineRule="auto"/>
        <w:rPr>
          <w:sz w:val="16"/>
          <w:szCs w:val="16"/>
        </w:rPr>
      </w:pPr>
      <w:r w:rsidRPr="005E3314">
        <w:rPr>
          <w:sz w:val="16"/>
          <w:szCs w:val="16"/>
        </w:rPr>
        <w:t>We hope this article has helped introduce the different types of plastics. It’s undoubtedly a little more complicated than it needs to be! </w:t>
      </w:r>
      <w:r w:rsidRPr="005E3314">
        <w:rPr>
          <w:sz w:val="16"/>
          <w:szCs w:val="16"/>
        </w:rPr>
        <w:br/>
      </w:r>
      <w:r w:rsidRPr="005E3314">
        <w:rPr>
          <w:sz w:val="16"/>
          <w:szCs w:val="16"/>
        </w:rPr>
        <w:br/>
      </w:r>
      <w:r w:rsidRPr="005E3314">
        <w:rPr>
          <w:b/>
          <w:bCs/>
          <w:sz w:val="16"/>
          <w:szCs w:val="16"/>
        </w:rPr>
        <w:t>Consider this last question: </w:t>
      </w:r>
      <w:r w:rsidRPr="005E3314">
        <w:rPr>
          <w:sz w:val="16"/>
          <w:szCs w:val="16"/>
        </w:rPr>
        <w:t>A kid buys a plastic beverage bottle. It’s tossed in the trash and buried in a landfill, where decomposing will take over 400 years. However, if that beverage bottle is recycled, it can be transformed back into the same plastic pellets used to make it in the first place. </w:t>
      </w:r>
    </w:p>
    <w:p w14:paraId="5EBD5DDA" w14:textId="77777777" w:rsidR="005E3314" w:rsidRPr="005E3314" w:rsidRDefault="005E3314" w:rsidP="005E3314">
      <w:pPr>
        <w:spacing w:after="0" w:line="240" w:lineRule="auto"/>
        <w:rPr>
          <w:sz w:val="16"/>
          <w:szCs w:val="16"/>
        </w:rPr>
      </w:pPr>
      <w:r w:rsidRPr="005E3314">
        <w:rPr>
          <w:sz w:val="16"/>
          <w:szCs w:val="16"/>
        </w:rPr>
        <w:t>Yes, recycling still takes some energy, but this bottle’s life is not over, and it is part of a “cycle” in which natural resources do not go to waste. Before you toss something in the trash, ask yourself: “Is this really garbage?”</w:t>
      </w:r>
    </w:p>
    <w:p w14:paraId="2D52D29A" w14:textId="77777777" w:rsidR="005E3314" w:rsidRPr="005E3314" w:rsidRDefault="005E3314">
      <w:pPr>
        <w:rPr>
          <w:sz w:val="16"/>
          <w:szCs w:val="16"/>
        </w:rPr>
      </w:pPr>
    </w:p>
    <w:sectPr w:rsidR="005E3314" w:rsidRPr="005E3314" w:rsidSect="005E3314">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3B0D"/>
    <w:multiLevelType w:val="multilevel"/>
    <w:tmpl w:val="537A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0162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314"/>
    <w:rsid w:val="001605AB"/>
    <w:rsid w:val="00207A9E"/>
    <w:rsid w:val="003B165B"/>
    <w:rsid w:val="005701FE"/>
    <w:rsid w:val="005E3314"/>
    <w:rsid w:val="00777258"/>
    <w:rsid w:val="007C5FEA"/>
    <w:rsid w:val="00872D53"/>
    <w:rsid w:val="00AC4139"/>
    <w:rsid w:val="00B0250A"/>
    <w:rsid w:val="00BA0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2B002"/>
  <w15:chartTrackingRefBased/>
  <w15:docId w15:val="{BC13DF39-58B6-4E79-89A0-BC56E3759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B165B"/>
    <w:pPr>
      <w:spacing w:before="100" w:beforeAutospacing="1" w:after="100" w:afterAutospacing="1" w:line="240" w:lineRule="auto"/>
      <w:outlineLvl w:val="0"/>
    </w:pPr>
    <w:rPr>
      <w:rFonts w:ascii="Times New Roman" w:eastAsia="Times New Roman" w:hAnsi="Times New Roman" w:cs="Times New Roman"/>
      <w:b/>
      <w:bCs/>
      <w:kern w:val="36"/>
      <w:sz w:val="36"/>
      <w:szCs w:val="48"/>
    </w:rPr>
  </w:style>
  <w:style w:type="paragraph" w:styleId="Heading2">
    <w:name w:val="heading 2"/>
    <w:basedOn w:val="Normal"/>
    <w:link w:val="Heading2Char"/>
    <w:autoRedefine/>
    <w:uiPriority w:val="9"/>
    <w:qFormat/>
    <w:rsid w:val="00872D53"/>
    <w:pPr>
      <w:spacing w:before="100" w:beforeAutospacing="1" w:after="100" w:afterAutospacing="1" w:line="240" w:lineRule="auto"/>
      <w:outlineLvl w:val="1"/>
    </w:pPr>
    <w:rPr>
      <w:rFonts w:ascii="Times New Roman" w:eastAsia="Times New Roman" w:hAnsi="Times New Roman" w:cs="Times New Roman"/>
      <w:b/>
      <w:bCs/>
      <w:sz w:val="28"/>
      <w:szCs w:val="28"/>
      <w:bdr w:val="none" w:sz="0" w:space="0" w:color="auto" w:frame="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65B"/>
    <w:rPr>
      <w:rFonts w:ascii="Times New Roman" w:eastAsia="Times New Roman" w:hAnsi="Times New Roman" w:cs="Times New Roman"/>
      <w:b/>
      <w:bCs/>
      <w:kern w:val="36"/>
      <w:sz w:val="36"/>
      <w:szCs w:val="48"/>
    </w:rPr>
  </w:style>
  <w:style w:type="character" w:customStyle="1" w:styleId="Heading2Char">
    <w:name w:val="Heading 2 Char"/>
    <w:basedOn w:val="DefaultParagraphFont"/>
    <w:link w:val="Heading2"/>
    <w:uiPriority w:val="9"/>
    <w:rsid w:val="00872D53"/>
    <w:rPr>
      <w:rFonts w:ascii="Times New Roman" w:eastAsia="Times New Roman" w:hAnsi="Times New Roman" w:cs="Times New Roman"/>
      <w:b/>
      <w:bCs/>
      <w:sz w:val="28"/>
      <w:szCs w:val="28"/>
      <w:bdr w:val="none" w:sz="0" w:space="0" w:color="auto" w:frame="1"/>
    </w:rPr>
  </w:style>
  <w:style w:type="character" w:styleId="Hyperlink">
    <w:name w:val="Hyperlink"/>
    <w:basedOn w:val="DefaultParagraphFont"/>
    <w:uiPriority w:val="99"/>
    <w:unhideWhenUsed/>
    <w:rsid w:val="005E3314"/>
    <w:rPr>
      <w:color w:val="0563C1" w:themeColor="hyperlink"/>
      <w:u w:val="single"/>
    </w:rPr>
  </w:style>
  <w:style w:type="character" w:styleId="UnresolvedMention">
    <w:name w:val="Unresolved Mention"/>
    <w:basedOn w:val="DefaultParagraphFont"/>
    <w:uiPriority w:val="99"/>
    <w:semiHidden/>
    <w:unhideWhenUsed/>
    <w:rsid w:val="005E3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113093">
      <w:bodyDiv w:val="1"/>
      <w:marLeft w:val="0"/>
      <w:marRight w:val="0"/>
      <w:marTop w:val="0"/>
      <w:marBottom w:val="0"/>
      <w:divBdr>
        <w:top w:val="none" w:sz="0" w:space="0" w:color="auto"/>
        <w:left w:val="none" w:sz="0" w:space="0" w:color="auto"/>
        <w:bottom w:val="none" w:sz="0" w:space="0" w:color="auto"/>
        <w:right w:val="none" w:sz="0" w:space="0" w:color="auto"/>
      </w:divBdr>
      <w:divsChild>
        <w:div w:id="89009212">
          <w:marLeft w:val="0"/>
          <w:marRight w:val="0"/>
          <w:marTop w:val="0"/>
          <w:marBottom w:val="0"/>
          <w:divBdr>
            <w:top w:val="none" w:sz="0" w:space="0" w:color="auto"/>
            <w:left w:val="none" w:sz="0" w:space="0" w:color="auto"/>
            <w:bottom w:val="none" w:sz="0" w:space="0" w:color="auto"/>
            <w:right w:val="none" w:sz="0" w:space="0" w:color="auto"/>
          </w:divBdr>
          <w:divsChild>
            <w:div w:id="1188371908">
              <w:marLeft w:val="0"/>
              <w:marRight w:val="0"/>
              <w:marTop w:val="0"/>
              <w:marBottom w:val="0"/>
              <w:divBdr>
                <w:top w:val="none" w:sz="0" w:space="0" w:color="auto"/>
                <w:left w:val="none" w:sz="0" w:space="0" w:color="auto"/>
                <w:bottom w:val="none" w:sz="0" w:space="0" w:color="auto"/>
                <w:right w:val="none" w:sz="0" w:space="0" w:color="auto"/>
              </w:divBdr>
              <w:divsChild>
                <w:div w:id="808984036">
                  <w:marLeft w:val="0"/>
                  <w:marRight w:val="0"/>
                  <w:marTop w:val="0"/>
                  <w:marBottom w:val="0"/>
                  <w:divBdr>
                    <w:top w:val="none" w:sz="0" w:space="0" w:color="auto"/>
                    <w:left w:val="none" w:sz="0" w:space="0" w:color="auto"/>
                    <w:bottom w:val="none" w:sz="0" w:space="0" w:color="auto"/>
                    <w:right w:val="none" w:sz="0" w:space="0" w:color="auto"/>
                  </w:divBdr>
                  <w:divsChild>
                    <w:div w:id="576282971">
                      <w:marLeft w:val="0"/>
                      <w:marRight w:val="0"/>
                      <w:marTop w:val="0"/>
                      <w:marBottom w:val="0"/>
                      <w:divBdr>
                        <w:top w:val="none" w:sz="0" w:space="0" w:color="auto"/>
                        <w:left w:val="none" w:sz="0" w:space="0" w:color="auto"/>
                        <w:bottom w:val="none" w:sz="0" w:space="0" w:color="auto"/>
                        <w:right w:val="none" w:sz="0" w:space="0" w:color="auto"/>
                      </w:divBdr>
                      <w:divsChild>
                        <w:div w:id="1583644241">
                          <w:marLeft w:val="0"/>
                          <w:marRight w:val="0"/>
                          <w:marTop w:val="0"/>
                          <w:marBottom w:val="0"/>
                          <w:divBdr>
                            <w:top w:val="none" w:sz="0" w:space="0" w:color="auto"/>
                            <w:left w:val="none" w:sz="0" w:space="0" w:color="auto"/>
                            <w:bottom w:val="none" w:sz="0" w:space="0" w:color="auto"/>
                            <w:right w:val="none" w:sz="0" w:space="0" w:color="auto"/>
                          </w:divBdr>
                          <w:divsChild>
                            <w:div w:id="851913313">
                              <w:marLeft w:val="0"/>
                              <w:marRight w:val="0"/>
                              <w:marTop w:val="0"/>
                              <w:marBottom w:val="0"/>
                              <w:divBdr>
                                <w:top w:val="none" w:sz="0" w:space="0" w:color="auto"/>
                                <w:left w:val="none" w:sz="0" w:space="0" w:color="auto"/>
                                <w:bottom w:val="none" w:sz="0" w:space="0" w:color="auto"/>
                                <w:right w:val="none" w:sz="0" w:space="0" w:color="auto"/>
                              </w:divBdr>
                              <w:divsChild>
                                <w:div w:id="827282079">
                                  <w:marLeft w:val="0"/>
                                  <w:marRight w:val="0"/>
                                  <w:marTop w:val="0"/>
                                  <w:marBottom w:val="0"/>
                                  <w:divBdr>
                                    <w:top w:val="none" w:sz="0" w:space="0" w:color="auto"/>
                                    <w:left w:val="none" w:sz="0" w:space="0" w:color="auto"/>
                                    <w:bottom w:val="none" w:sz="0" w:space="0" w:color="auto"/>
                                    <w:right w:val="none" w:sz="0" w:space="0" w:color="auto"/>
                                  </w:divBdr>
                                  <w:divsChild>
                                    <w:div w:id="148558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204031">
                      <w:marLeft w:val="0"/>
                      <w:marRight w:val="0"/>
                      <w:marTop w:val="0"/>
                      <w:marBottom w:val="0"/>
                      <w:divBdr>
                        <w:top w:val="none" w:sz="0" w:space="0" w:color="auto"/>
                        <w:left w:val="none" w:sz="0" w:space="0" w:color="auto"/>
                        <w:bottom w:val="none" w:sz="0" w:space="0" w:color="auto"/>
                        <w:right w:val="none" w:sz="0" w:space="0" w:color="auto"/>
                      </w:divBdr>
                      <w:divsChild>
                        <w:div w:id="51737062">
                          <w:marLeft w:val="0"/>
                          <w:marRight w:val="0"/>
                          <w:marTop w:val="0"/>
                          <w:marBottom w:val="0"/>
                          <w:divBdr>
                            <w:top w:val="none" w:sz="0" w:space="0" w:color="auto"/>
                            <w:left w:val="none" w:sz="0" w:space="0" w:color="auto"/>
                            <w:bottom w:val="none" w:sz="0" w:space="0" w:color="auto"/>
                            <w:right w:val="none" w:sz="0" w:space="0" w:color="auto"/>
                          </w:divBdr>
                          <w:divsChild>
                            <w:div w:id="723679848">
                              <w:marLeft w:val="0"/>
                              <w:marRight w:val="0"/>
                              <w:marTop w:val="0"/>
                              <w:marBottom w:val="0"/>
                              <w:divBdr>
                                <w:top w:val="none" w:sz="0" w:space="0" w:color="auto"/>
                                <w:left w:val="none" w:sz="0" w:space="0" w:color="auto"/>
                                <w:bottom w:val="none" w:sz="0" w:space="0" w:color="auto"/>
                                <w:right w:val="none" w:sz="0" w:space="0" w:color="auto"/>
                              </w:divBdr>
                              <w:divsChild>
                                <w:div w:id="346181732">
                                  <w:marLeft w:val="0"/>
                                  <w:marRight w:val="0"/>
                                  <w:marTop w:val="0"/>
                                  <w:marBottom w:val="0"/>
                                  <w:divBdr>
                                    <w:top w:val="none" w:sz="0" w:space="0" w:color="auto"/>
                                    <w:left w:val="none" w:sz="0" w:space="0" w:color="auto"/>
                                    <w:bottom w:val="none" w:sz="0" w:space="0" w:color="auto"/>
                                    <w:right w:val="none" w:sz="0" w:space="0" w:color="auto"/>
                                  </w:divBdr>
                                </w:div>
                              </w:divsChild>
                            </w:div>
                            <w:div w:id="1366908511">
                              <w:marLeft w:val="0"/>
                              <w:marRight w:val="0"/>
                              <w:marTop w:val="0"/>
                              <w:marBottom w:val="0"/>
                              <w:divBdr>
                                <w:top w:val="none" w:sz="0" w:space="0" w:color="auto"/>
                                <w:left w:val="none" w:sz="0" w:space="0" w:color="auto"/>
                                <w:bottom w:val="none" w:sz="0" w:space="0" w:color="auto"/>
                                <w:right w:val="none" w:sz="0" w:space="0" w:color="auto"/>
                              </w:divBdr>
                              <w:divsChild>
                                <w:div w:id="37903622">
                                  <w:marLeft w:val="0"/>
                                  <w:marRight w:val="0"/>
                                  <w:marTop w:val="0"/>
                                  <w:marBottom w:val="0"/>
                                  <w:divBdr>
                                    <w:top w:val="none" w:sz="0" w:space="0" w:color="auto"/>
                                    <w:left w:val="none" w:sz="0" w:space="0" w:color="auto"/>
                                    <w:bottom w:val="none" w:sz="0" w:space="0" w:color="auto"/>
                                    <w:right w:val="none" w:sz="0" w:space="0" w:color="auto"/>
                                  </w:divBdr>
                                  <w:divsChild>
                                    <w:div w:id="1847868680">
                                      <w:marLeft w:val="0"/>
                                      <w:marRight w:val="0"/>
                                      <w:marTop w:val="0"/>
                                      <w:marBottom w:val="0"/>
                                      <w:divBdr>
                                        <w:top w:val="none" w:sz="0" w:space="0" w:color="auto"/>
                                        <w:left w:val="none" w:sz="0" w:space="0" w:color="auto"/>
                                        <w:bottom w:val="none" w:sz="0" w:space="0" w:color="auto"/>
                                        <w:right w:val="none" w:sz="0" w:space="0" w:color="auto"/>
                                      </w:divBdr>
                                      <w:divsChild>
                                        <w:div w:id="17460240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990912483">
                          <w:marLeft w:val="0"/>
                          <w:marRight w:val="0"/>
                          <w:marTop w:val="0"/>
                          <w:marBottom w:val="0"/>
                          <w:divBdr>
                            <w:top w:val="none" w:sz="0" w:space="0" w:color="auto"/>
                            <w:left w:val="none" w:sz="0" w:space="0" w:color="auto"/>
                            <w:bottom w:val="none" w:sz="0" w:space="0" w:color="auto"/>
                            <w:right w:val="none" w:sz="0" w:space="0" w:color="auto"/>
                          </w:divBdr>
                          <w:divsChild>
                            <w:div w:id="1645693338">
                              <w:marLeft w:val="0"/>
                              <w:marRight w:val="0"/>
                              <w:marTop w:val="0"/>
                              <w:marBottom w:val="0"/>
                              <w:divBdr>
                                <w:top w:val="none" w:sz="0" w:space="0" w:color="auto"/>
                                <w:left w:val="none" w:sz="0" w:space="0" w:color="auto"/>
                                <w:bottom w:val="none" w:sz="0" w:space="0" w:color="auto"/>
                                <w:right w:val="none" w:sz="0" w:space="0" w:color="auto"/>
                              </w:divBdr>
                              <w:divsChild>
                                <w:div w:id="1945110458">
                                  <w:marLeft w:val="0"/>
                                  <w:marRight w:val="0"/>
                                  <w:marTop w:val="0"/>
                                  <w:marBottom w:val="0"/>
                                  <w:divBdr>
                                    <w:top w:val="none" w:sz="0" w:space="0" w:color="auto"/>
                                    <w:left w:val="none" w:sz="0" w:space="0" w:color="auto"/>
                                    <w:bottom w:val="none" w:sz="0" w:space="0" w:color="auto"/>
                                    <w:right w:val="none" w:sz="0" w:space="0" w:color="auto"/>
                                  </w:divBdr>
                                </w:div>
                              </w:divsChild>
                            </w:div>
                            <w:div w:id="1648166250">
                              <w:marLeft w:val="0"/>
                              <w:marRight w:val="0"/>
                              <w:marTop w:val="0"/>
                              <w:marBottom w:val="0"/>
                              <w:divBdr>
                                <w:top w:val="none" w:sz="0" w:space="0" w:color="auto"/>
                                <w:left w:val="none" w:sz="0" w:space="0" w:color="auto"/>
                                <w:bottom w:val="none" w:sz="0" w:space="0" w:color="auto"/>
                                <w:right w:val="none" w:sz="0" w:space="0" w:color="auto"/>
                              </w:divBdr>
                              <w:divsChild>
                                <w:div w:id="2126458105">
                                  <w:marLeft w:val="0"/>
                                  <w:marRight w:val="0"/>
                                  <w:marTop w:val="0"/>
                                  <w:marBottom w:val="0"/>
                                  <w:divBdr>
                                    <w:top w:val="none" w:sz="0" w:space="0" w:color="auto"/>
                                    <w:left w:val="none" w:sz="0" w:space="0" w:color="auto"/>
                                    <w:bottom w:val="none" w:sz="0" w:space="0" w:color="auto"/>
                                    <w:right w:val="none" w:sz="0" w:space="0" w:color="auto"/>
                                  </w:divBdr>
                                  <w:divsChild>
                                    <w:div w:id="85801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594131">
                      <w:marLeft w:val="0"/>
                      <w:marRight w:val="0"/>
                      <w:marTop w:val="0"/>
                      <w:marBottom w:val="0"/>
                      <w:divBdr>
                        <w:top w:val="none" w:sz="0" w:space="0" w:color="auto"/>
                        <w:left w:val="none" w:sz="0" w:space="0" w:color="auto"/>
                        <w:bottom w:val="none" w:sz="0" w:space="0" w:color="auto"/>
                        <w:right w:val="none" w:sz="0" w:space="0" w:color="auto"/>
                      </w:divBdr>
                      <w:divsChild>
                        <w:div w:id="1669357470">
                          <w:marLeft w:val="0"/>
                          <w:marRight w:val="0"/>
                          <w:marTop w:val="0"/>
                          <w:marBottom w:val="0"/>
                          <w:divBdr>
                            <w:top w:val="none" w:sz="0" w:space="0" w:color="auto"/>
                            <w:left w:val="none" w:sz="0" w:space="0" w:color="auto"/>
                            <w:bottom w:val="none" w:sz="0" w:space="0" w:color="auto"/>
                            <w:right w:val="none" w:sz="0" w:space="0" w:color="auto"/>
                          </w:divBdr>
                          <w:divsChild>
                            <w:div w:id="1208184789">
                              <w:marLeft w:val="0"/>
                              <w:marRight w:val="0"/>
                              <w:marTop w:val="0"/>
                              <w:marBottom w:val="0"/>
                              <w:divBdr>
                                <w:top w:val="none" w:sz="0" w:space="0" w:color="auto"/>
                                <w:left w:val="none" w:sz="0" w:space="0" w:color="auto"/>
                                <w:bottom w:val="none" w:sz="0" w:space="0" w:color="auto"/>
                                <w:right w:val="none" w:sz="0" w:space="0" w:color="auto"/>
                              </w:divBdr>
                              <w:divsChild>
                                <w:div w:id="489951595">
                                  <w:marLeft w:val="0"/>
                                  <w:marRight w:val="0"/>
                                  <w:marTop w:val="0"/>
                                  <w:marBottom w:val="0"/>
                                  <w:divBdr>
                                    <w:top w:val="none" w:sz="0" w:space="0" w:color="auto"/>
                                    <w:left w:val="none" w:sz="0" w:space="0" w:color="auto"/>
                                    <w:bottom w:val="none" w:sz="0" w:space="0" w:color="auto"/>
                                    <w:right w:val="none" w:sz="0" w:space="0" w:color="auto"/>
                                  </w:divBdr>
                                  <w:divsChild>
                                    <w:div w:id="718943747">
                                      <w:marLeft w:val="0"/>
                                      <w:marRight w:val="0"/>
                                      <w:marTop w:val="0"/>
                                      <w:marBottom w:val="0"/>
                                      <w:divBdr>
                                        <w:top w:val="none" w:sz="0" w:space="0" w:color="auto"/>
                                        <w:left w:val="none" w:sz="0" w:space="0" w:color="auto"/>
                                        <w:bottom w:val="none" w:sz="0" w:space="0" w:color="auto"/>
                                        <w:right w:val="none" w:sz="0" w:space="0" w:color="auto"/>
                                      </w:divBdr>
                                      <w:divsChild>
                                        <w:div w:id="461651451">
                                          <w:marLeft w:val="0"/>
                                          <w:marRight w:val="0"/>
                                          <w:marTop w:val="0"/>
                                          <w:marBottom w:val="0"/>
                                          <w:divBdr>
                                            <w:top w:val="none" w:sz="0" w:space="0" w:color="auto"/>
                                            <w:left w:val="none" w:sz="0" w:space="0" w:color="auto"/>
                                            <w:bottom w:val="none" w:sz="0" w:space="0" w:color="auto"/>
                                            <w:right w:val="none" w:sz="0" w:space="0" w:color="auto"/>
                                          </w:divBdr>
                                        </w:div>
                                        <w:div w:id="974677230">
                                          <w:marLeft w:val="0"/>
                                          <w:marRight w:val="0"/>
                                          <w:marTop w:val="0"/>
                                          <w:marBottom w:val="0"/>
                                          <w:divBdr>
                                            <w:top w:val="none" w:sz="0" w:space="0" w:color="auto"/>
                                            <w:left w:val="none" w:sz="0" w:space="0" w:color="auto"/>
                                            <w:bottom w:val="none" w:sz="0" w:space="0" w:color="auto"/>
                                            <w:right w:val="none" w:sz="0" w:space="0" w:color="auto"/>
                                          </w:divBdr>
                                          <w:divsChild>
                                            <w:div w:id="1640838913">
                                              <w:marLeft w:val="0"/>
                                              <w:marRight w:val="0"/>
                                              <w:marTop w:val="0"/>
                                              <w:marBottom w:val="0"/>
                                              <w:divBdr>
                                                <w:top w:val="none" w:sz="0" w:space="0" w:color="auto"/>
                                                <w:left w:val="none" w:sz="0" w:space="0" w:color="auto"/>
                                                <w:bottom w:val="none" w:sz="0" w:space="0" w:color="auto"/>
                                                <w:right w:val="none" w:sz="0" w:space="0" w:color="auto"/>
                                              </w:divBdr>
                                              <w:divsChild>
                                                <w:div w:id="898129879">
                                                  <w:marLeft w:val="0"/>
                                                  <w:marRight w:val="0"/>
                                                  <w:marTop w:val="0"/>
                                                  <w:marBottom w:val="0"/>
                                                  <w:divBdr>
                                                    <w:top w:val="none" w:sz="0" w:space="0" w:color="auto"/>
                                                    <w:left w:val="none" w:sz="0" w:space="0" w:color="auto"/>
                                                    <w:bottom w:val="none" w:sz="0" w:space="0" w:color="auto"/>
                                                    <w:right w:val="none" w:sz="0" w:space="0" w:color="auto"/>
                                                  </w:divBdr>
                                                  <w:divsChild>
                                                    <w:div w:id="886799889">
                                                      <w:marLeft w:val="0"/>
                                                      <w:marRight w:val="0"/>
                                                      <w:marTop w:val="0"/>
                                                      <w:marBottom w:val="0"/>
                                                      <w:divBdr>
                                                        <w:top w:val="none" w:sz="0" w:space="0" w:color="auto"/>
                                                        <w:left w:val="none" w:sz="0" w:space="0" w:color="auto"/>
                                                        <w:bottom w:val="none" w:sz="0" w:space="0" w:color="auto"/>
                                                        <w:right w:val="none" w:sz="0" w:space="0" w:color="auto"/>
                                                      </w:divBdr>
                                                    </w:div>
                                                    <w:div w:id="1876966469">
                                                      <w:marLeft w:val="0"/>
                                                      <w:marRight w:val="0"/>
                                                      <w:marTop w:val="0"/>
                                                      <w:marBottom w:val="0"/>
                                                      <w:divBdr>
                                                        <w:top w:val="none" w:sz="0" w:space="0" w:color="auto"/>
                                                        <w:left w:val="none" w:sz="0" w:space="0" w:color="auto"/>
                                                        <w:bottom w:val="none" w:sz="0" w:space="0" w:color="auto"/>
                                                        <w:right w:val="none" w:sz="0" w:space="0" w:color="auto"/>
                                                      </w:divBdr>
                                                    </w:div>
                                                  </w:divsChild>
                                                </w:div>
                                                <w:div w:id="1732922938">
                                                  <w:marLeft w:val="0"/>
                                                  <w:marRight w:val="0"/>
                                                  <w:marTop w:val="0"/>
                                                  <w:marBottom w:val="0"/>
                                                  <w:divBdr>
                                                    <w:top w:val="none" w:sz="0" w:space="0" w:color="auto"/>
                                                    <w:left w:val="none" w:sz="0" w:space="0" w:color="auto"/>
                                                    <w:bottom w:val="none" w:sz="0" w:space="0" w:color="auto"/>
                                                    <w:right w:val="none" w:sz="0" w:space="0" w:color="auto"/>
                                                  </w:divBdr>
                                                  <w:divsChild>
                                                    <w:div w:id="16372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835659">
                      <w:marLeft w:val="0"/>
                      <w:marRight w:val="0"/>
                      <w:marTop w:val="0"/>
                      <w:marBottom w:val="0"/>
                      <w:divBdr>
                        <w:top w:val="none" w:sz="0" w:space="0" w:color="auto"/>
                        <w:left w:val="none" w:sz="0" w:space="0" w:color="auto"/>
                        <w:bottom w:val="none" w:sz="0" w:space="0" w:color="auto"/>
                        <w:right w:val="none" w:sz="0" w:space="0" w:color="auto"/>
                      </w:divBdr>
                      <w:divsChild>
                        <w:div w:id="1395468617">
                          <w:marLeft w:val="0"/>
                          <w:marRight w:val="0"/>
                          <w:marTop w:val="0"/>
                          <w:marBottom w:val="0"/>
                          <w:divBdr>
                            <w:top w:val="none" w:sz="0" w:space="0" w:color="auto"/>
                            <w:left w:val="none" w:sz="0" w:space="0" w:color="auto"/>
                            <w:bottom w:val="none" w:sz="0" w:space="0" w:color="auto"/>
                            <w:right w:val="none" w:sz="0" w:space="0" w:color="auto"/>
                          </w:divBdr>
                          <w:divsChild>
                            <w:div w:id="1277716182">
                              <w:marLeft w:val="0"/>
                              <w:marRight w:val="0"/>
                              <w:marTop w:val="0"/>
                              <w:marBottom w:val="0"/>
                              <w:divBdr>
                                <w:top w:val="none" w:sz="0" w:space="0" w:color="auto"/>
                                <w:left w:val="none" w:sz="0" w:space="0" w:color="auto"/>
                                <w:bottom w:val="none" w:sz="0" w:space="0" w:color="auto"/>
                                <w:right w:val="none" w:sz="0" w:space="0" w:color="auto"/>
                              </w:divBdr>
                              <w:divsChild>
                                <w:div w:id="733897607">
                                  <w:marLeft w:val="0"/>
                                  <w:marRight w:val="0"/>
                                  <w:marTop w:val="0"/>
                                  <w:marBottom w:val="0"/>
                                  <w:divBdr>
                                    <w:top w:val="none" w:sz="0" w:space="0" w:color="auto"/>
                                    <w:left w:val="none" w:sz="0" w:space="0" w:color="auto"/>
                                    <w:bottom w:val="none" w:sz="0" w:space="0" w:color="auto"/>
                                    <w:right w:val="none" w:sz="0" w:space="0" w:color="auto"/>
                                  </w:divBdr>
                                  <w:divsChild>
                                    <w:div w:id="1857890251">
                                      <w:marLeft w:val="0"/>
                                      <w:marRight w:val="0"/>
                                      <w:marTop w:val="0"/>
                                      <w:marBottom w:val="0"/>
                                      <w:divBdr>
                                        <w:top w:val="none" w:sz="0" w:space="0" w:color="auto"/>
                                        <w:left w:val="none" w:sz="0" w:space="0" w:color="auto"/>
                                        <w:bottom w:val="none" w:sz="0" w:space="0" w:color="auto"/>
                                        <w:right w:val="none" w:sz="0" w:space="0" w:color="auto"/>
                                      </w:divBdr>
                                      <w:divsChild>
                                        <w:div w:id="1637178331">
                                          <w:marLeft w:val="0"/>
                                          <w:marRight w:val="0"/>
                                          <w:marTop w:val="0"/>
                                          <w:marBottom w:val="0"/>
                                          <w:divBdr>
                                            <w:top w:val="none" w:sz="0" w:space="0" w:color="auto"/>
                                            <w:left w:val="none" w:sz="0" w:space="0" w:color="auto"/>
                                            <w:bottom w:val="none" w:sz="0" w:space="0" w:color="auto"/>
                                            <w:right w:val="none" w:sz="0" w:space="0" w:color="auto"/>
                                          </w:divBdr>
                                        </w:div>
                                        <w:div w:id="1928884331">
                                          <w:marLeft w:val="0"/>
                                          <w:marRight w:val="0"/>
                                          <w:marTop w:val="0"/>
                                          <w:marBottom w:val="0"/>
                                          <w:divBdr>
                                            <w:top w:val="none" w:sz="0" w:space="0" w:color="auto"/>
                                            <w:left w:val="none" w:sz="0" w:space="0" w:color="auto"/>
                                            <w:bottom w:val="none" w:sz="0" w:space="0" w:color="auto"/>
                                            <w:right w:val="none" w:sz="0" w:space="0" w:color="auto"/>
                                          </w:divBdr>
                                          <w:divsChild>
                                            <w:div w:id="86924204">
                                              <w:marLeft w:val="0"/>
                                              <w:marRight w:val="0"/>
                                              <w:marTop w:val="0"/>
                                              <w:marBottom w:val="0"/>
                                              <w:divBdr>
                                                <w:top w:val="none" w:sz="0" w:space="0" w:color="auto"/>
                                                <w:left w:val="none" w:sz="0" w:space="0" w:color="auto"/>
                                                <w:bottom w:val="none" w:sz="0" w:space="0" w:color="auto"/>
                                                <w:right w:val="none" w:sz="0" w:space="0" w:color="auto"/>
                                              </w:divBdr>
                                            </w:div>
                                            <w:div w:id="1662998893">
                                              <w:marLeft w:val="0"/>
                                              <w:marRight w:val="0"/>
                                              <w:marTop w:val="300"/>
                                              <w:marBottom w:val="300"/>
                                              <w:divBdr>
                                                <w:top w:val="single" w:sz="6" w:space="15" w:color="DEDEDE"/>
                                                <w:left w:val="single" w:sz="6" w:space="15" w:color="DEDEDE"/>
                                                <w:bottom w:val="single" w:sz="6" w:space="15" w:color="DEDEDE"/>
                                                <w:right w:val="single" w:sz="6" w:space="15" w:color="DEDEDE"/>
                                              </w:divBdr>
                                              <w:divsChild>
                                                <w:div w:id="1542280814">
                                                  <w:marLeft w:val="0"/>
                                                  <w:marRight w:val="0"/>
                                                  <w:marTop w:val="0"/>
                                                  <w:marBottom w:val="0"/>
                                                  <w:divBdr>
                                                    <w:top w:val="none" w:sz="0" w:space="0" w:color="auto"/>
                                                    <w:left w:val="none" w:sz="0" w:space="0" w:color="auto"/>
                                                    <w:bottom w:val="none" w:sz="0" w:space="0" w:color="auto"/>
                                                    <w:right w:val="none" w:sz="0" w:space="0" w:color="auto"/>
                                                  </w:divBdr>
                                                  <w:divsChild>
                                                    <w:div w:id="502012208">
                                                      <w:marLeft w:val="0"/>
                                                      <w:marRight w:val="0"/>
                                                      <w:marTop w:val="0"/>
                                                      <w:marBottom w:val="0"/>
                                                      <w:divBdr>
                                                        <w:top w:val="none" w:sz="0" w:space="0" w:color="auto"/>
                                                        <w:left w:val="none" w:sz="0" w:space="0" w:color="auto"/>
                                                        <w:bottom w:val="none" w:sz="0" w:space="0" w:color="auto"/>
                                                        <w:right w:val="none" w:sz="0" w:space="0" w:color="auto"/>
                                                      </w:divBdr>
                                                      <w:divsChild>
                                                        <w:div w:id="1896355372">
                                                          <w:marLeft w:val="0"/>
                                                          <w:marRight w:val="0"/>
                                                          <w:marTop w:val="0"/>
                                                          <w:marBottom w:val="0"/>
                                                          <w:divBdr>
                                                            <w:top w:val="none" w:sz="0" w:space="0" w:color="auto"/>
                                                            <w:left w:val="none" w:sz="0" w:space="0" w:color="auto"/>
                                                            <w:bottom w:val="none" w:sz="0" w:space="0" w:color="auto"/>
                                                            <w:right w:val="none" w:sz="0" w:space="0" w:color="auto"/>
                                                          </w:divBdr>
                                                          <w:divsChild>
                                                            <w:div w:id="180359702">
                                                              <w:marLeft w:val="0"/>
                                                              <w:marRight w:val="0"/>
                                                              <w:marTop w:val="0"/>
                                                              <w:marBottom w:val="0"/>
                                                              <w:divBdr>
                                                                <w:top w:val="none" w:sz="0" w:space="0" w:color="auto"/>
                                                                <w:left w:val="none" w:sz="0" w:space="0" w:color="auto"/>
                                                                <w:bottom w:val="none" w:sz="0" w:space="0" w:color="auto"/>
                                                                <w:right w:val="none" w:sz="0" w:space="0" w:color="auto"/>
                                                              </w:divBdr>
                                                              <w:divsChild>
                                                                <w:div w:id="905802320">
                                                                  <w:marLeft w:val="0"/>
                                                                  <w:marRight w:val="0"/>
                                                                  <w:marTop w:val="0"/>
                                                                  <w:marBottom w:val="0"/>
                                                                  <w:divBdr>
                                                                    <w:top w:val="none" w:sz="0" w:space="0" w:color="auto"/>
                                                                    <w:left w:val="none" w:sz="0" w:space="0" w:color="auto"/>
                                                                    <w:bottom w:val="none" w:sz="0" w:space="0" w:color="auto"/>
                                                                    <w:right w:val="none" w:sz="0" w:space="0" w:color="auto"/>
                                                                  </w:divBdr>
                                                                </w:div>
                                                                <w:div w:id="986133924">
                                                                  <w:marLeft w:val="0"/>
                                                                  <w:marRight w:val="0"/>
                                                                  <w:marTop w:val="0"/>
                                                                  <w:marBottom w:val="0"/>
                                                                  <w:divBdr>
                                                                    <w:top w:val="none" w:sz="0" w:space="0" w:color="auto"/>
                                                                    <w:left w:val="none" w:sz="0" w:space="0" w:color="auto"/>
                                                                    <w:bottom w:val="none" w:sz="0" w:space="0" w:color="auto"/>
                                                                    <w:right w:val="none" w:sz="0" w:space="0" w:color="auto"/>
                                                                  </w:divBdr>
                                                                </w:div>
                                                                <w:div w:id="200986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4772598">
                              <w:marLeft w:val="0"/>
                              <w:marRight w:val="0"/>
                              <w:marTop w:val="0"/>
                              <w:marBottom w:val="600"/>
                              <w:divBdr>
                                <w:top w:val="single" w:sz="6" w:space="8" w:color="DEDEDE"/>
                                <w:left w:val="none" w:sz="0" w:space="0" w:color="auto"/>
                                <w:bottom w:val="single" w:sz="6" w:space="15" w:color="DEDEDE"/>
                                <w:right w:val="none" w:sz="0" w:space="0" w:color="auto"/>
                              </w:divBdr>
                              <w:divsChild>
                                <w:div w:id="140731392">
                                  <w:marLeft w:val="0"/>
                                  <w:marRight w:val="0"/>
                                  <w:marTop w:val="0"/>
                                  <w:marBottom w:val="0"/>
                                  <w:divBdr>
                                    <w:top w:val="none" w:sz="0" w:space="0" w:color="auto"/>
                                    <w:left w:val="none" w:sz="0" w:space="0" w:color="auto"/>
                                    <w:bottom w:val="none" w:sz="0" w:space="0" w:color="auto"/>
                                    <w:right w:val="none" w:sz="0" w:space="0" w:color="auto"/>
                                  </w:divBdr>
                                  <w:divsChild>
                                    <w:div w:id="1084107569">
                                      <w:marLeft w:val="0"/>
                                      <w:marRight w:val="0"/>
                                      <w:marTop w:val="0"/>
                                      <w:marBottom w:val="150"/>
                                      <w:divBdr>
                                        <w:top w:val="none" w:sz="0" w:space="0" w:color="auto"/>
                                        <w:left w:val="none" w:sz="0" w:space="0" w:color="auto"/>
                                        <w:bottom w:val="none" w:sz="0" w:space="0" w:color="auto"/>
                                        <w:right w:val="none" w:sz="0" w:space="0" w:color="auto"/>
                                      </w:divBdr>
                                    </w:div>
                                  </w:divsChild>
                                </w:div>
                                <w:div w:id="53655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0804981">
      <w:bodyDiv w:val="1"/>
      <w:marLeft w:val="0"/>
      <w:marRight w:val="0"/>
      <w:marTop w:val="0"/>
      <w:marBottom w:val="0"/>
      <w:divBdr>
        <w:top w:val="none" w:sz="0" w:space="0" w:color="auto"/>
        <w:left w:val="none" w:sz="0" w:space="0" w:color="auto"/>
        <w:bottom w:val="none" w:sz="0" w:space="0" w:color="auto"/>
        <w:right w:val="none" w:sz="0" w:space="0" w:color="auto"/>
      </w:divBdr>
      <w:divsChild>
        <w:div w:id="1801142020">
          <w:marLeft w:val="0"/>
          <w:marRight w:val="0"/>
          <w:marTop w:val="0"/>
          <w:marBottom w:val="0"/>
          <w:divBdr>
            <w:top w:val="none" w:sz="0" w:space="0" w:color="auto"/>
            <w:left w:val="none" w:sz="0" w:space="0" w:color="auto"/>
            <w:bottom w:val="none" w:sz="0" w:space="0" w:color="auto"/>
            <w:right w:val="none" w:sz="0" w:space="0" w:color="auto"/>
          </w:divBdr>
          <w:divsChild>
            <w:div w:id="809982822">
              <w:marLeft w:val="0"/>
              <w:marRight w:val="0"/>
              <w:marTop w:val="0"/>
              <w:marBottom w:val="0"/>
              <w:divBdr>
                <w:top w:val="none" w:sz="0" w:space="0" w:color="auto"/>
                <w:left w:val="none" w:sz="0" w:space="0" w:color="auto"/>
                <w:bottom w:val="none" w:sz="0" w:space="0" w:color="auto"/>
                <w:right w:val="none" w:sz="0" w:space="0" w:color="auto"/>
              </w:divBdr>
              <w:divsChild>
                <w:div w:id="1772889972">
                  <w:marLeft w:val="0"/>
                  <w:marRight w:val="0"/>
                  <w:marTop w:val="0"/>
                  <w:marBottom w:val="0"/>
                  <w:divBdr>
                    <w:top w:val="none" w:sz="0" w:space="0" w:color="auto"/>
                    <w:left w:val="none" w:sz="0" w:space="0" w:color="auto"/>
                    <w:bottom w:val="none" w:sz="0" w:space="0" w:color="auto"/>
                    <w:right w:val="none" w:sz="0" w:space="0" w:color="auto"/>
                  </w:divBdr>
                  <w:divsChild>
                    <w:div w:id="383066349">
                      <w:marLeft w:val="0"/>
                      <w:marRight w:val="0"/>
                      <w:marTop w:val="0"/>
                      <w:marBottom w:val="0"/>
                      <w:divBdr>
                        <w:top w:val="none" w:sz="0" w:space="0" w:color="auto"/>
                        <w:left w:val="none" w:sz="0" w:space="0" w:color="auto"/>
                        <w:bottom w:val="none" w:sz="0" w:space="0" w:color="auto"/>
                        <w:right w:val="none" w:sz="0" w:space="0" w:color="auto"/>
                      </w:divBdr>
                      <w:divsChild>
                        <w:div w:id="161548065">
                          <w:marLeft w:val="0"/>
                          <w:marRight w:val="0"/>
                          <w:marTop w:val="0"/>
                          <w:marBottom w:val="0"/>
                          <w:divBdr>
                            <w:top w:val="none" w:sz="0" w:space="0" w:color="auto"/>
                            <w:left w:val="none" w:sz="0" w:space="0" w:color="auto"/>
                            <w:bottom w:val="none" w:sz="0" w:space="0" w:color="auto"/>
                            <w:right w:val="none" w:sz="0" w:space="0" w:color="auto"/>
                          </w:divBdr>
                          <w:divsChild>
                            <w:div w:id="69159800">
                              <w:marLeft w:val="0"/>
                              <w:marRight w:val="0"/>
                              <w:marTop w:val="0"/>
                              <w:marBottom w:val="0"/>
                              <w:divBdr>
                                <w:top w:val="none" w:sz="0" w:space="0" w:color="auto"/>
                                <w:left w:val="none" w:sz="0" w:space="0" w:color="auto"/>
                                <w:bottom w:val="none" w:sz="0" w:space="0" w:color="auto"/>
                                <w:right w:val="none" w:sz="0" w:space="0" w:color="auto"/>
                              </w:divBdr>
                              <w:divsChild>
                                <w:div w:id="283124205">
                                  <w:marLeft w:val="0"/>
                                  <w:marRight w:val="0"/>
                                  <w:marTop w:val="0"/>
                                  <w:marBottom w:val="0"/>
                                  <w:divBdr>
                                    <w:top w:val="none" w:sz="0" w:space="0" w:color="auto"/>
                                    <w:left w:val="none" w:sz="0" w:space="0" w:color="auto"/>
                                    <w:bottom w:val="none" w:sz="0" w:space="0" w:color="auto"/>
                                    <w:right w:val="none" w:sz="0" w:space="0" w:color="auto"/>
                                  </w:divBdr>
                                </w:div>
                              </w:divsChild>
                            </w:div>
                            <w:div w:id="1269120848">
                              <w:marLeft w:val="0"/>
                              <w:marRight w:val="0"/>
                              <w:marTop w:val="0"/>
                              <w:marBottom w:val="0"/>
                              <w:divBdr>
                                <w:top w:val="none" w:sz="0" w:space="0" w:color="auto"/>
                                <w:left w:val="none" w:sz="0" w:space="0" w:color="auto"/>
                                <w:bottom w:val="none" w:sz="0" w:space="0" w:color="auto"/>
                                <w:right w:val="none" w:sz="0" w:space="0" w:color="auto"/>
                              </w:divBdr>
                              <w:divsChild>
                                <w:div w:id="309335317">
                                  <w:marLeft w:val="0"/>
                                  <w:marRight w:val="0"/>
                                  <w:marTop w:val="0"/>
                                  <w:marBottom w:val="0"/>
                                  <w:divBdr>
                                    <w:top w:val="none" w:sz="0" w:space="0" w:color="auto"/>
                                    <w:left w:val="none" w:sz="0" w:space="0" w:color="auto"/>
                                    <w:bottom w:val="none" w:sz="0" w:space="0" w:color="auto"/>
                                    <w:right w:val="none" w:sz="0" w:space="0" w:color="auto"/>
                                  </w:divBdr>
                                  <w:divsChild>
                                    <w:div w:id="16255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162015">
                          <w:marLeft w:val="0"/>
                          <w:marRight w:val="0"/>
                          <w:marTop w:val="0"/>
                          <w:marBottom w:val="0"/>
                          <w:divBdr>
                            <w:top w:val="none" w:sz="0" w:space="0" w:color="auto"/>
                            <w:left w:val="none" w:sz="0" w:space="0" w:color="auto"/>
                            <w:bottom w:val="none" w:sz="0" w:space="0" w:color="auto"/>
                            <w:right w:val="none" w:sz="0" w:space="0" w:color="auto"/>
                          </w:divBdr>
                          <w:divsChild>
                            <w:div w:id="868032798">
                              <w:marLeft w:val="0"/>
                              <w:marRight w:val="0"/>
                              <w:marTop w:val="0"/>
                              <w:marBottom w:val="0"/>
                              <w:divBdr>
                                <w:top w:val="none" w:sz="0" w:space="0" w:color="auto"/>
                                <w:left w:val="none" w:sz="0" w:space="0" w:color="auto"/>
                                <w:bottom w:val="none" w:sz="0" w:space="0" w:color="auto"/>
                                <w:right w:val="none" w:sz="0" w:space="0" w:color="auto"/>
                              </w:divBdr>
                              <w:divsChild>
                                <w:div w:id="343216217">
                                  <w:marLeft w:val="0"/>
                                  <w:marRight w:val="0"/>
                                  <w:marTop w:val="0"/>
                                  <w:marBottom w:val="0"/>
                                  <w:divBdr>
                                    <w:top w:val="none" w:sz="0" w:space="0" w:color="auto"/>
                                    <w:left w:val="none" w:sz="0" w:space="0" w:color="auto"/>
                                    <w:bottom w:val="none" w:sz="0" w:space="0" w:color="auto"/>
                                    <w:right w:val="none" w:sz="0" w:space="0" w:color="auto"/>
                                  </w:divBdr>
                                  <w:divsChild>
                                    <w:div w:id="1084646074">
                                      <w:marLeft w:val="0"/>
                                      <w:marRight w:val="0"/>
                                      <w:marTop w:val="0"/>
                                      <w:marBottom w:val="0"/>
                                      <w:divBdr>
                                        <w:top w:val="none" w:sz="0" w:space="0" w:color="auto"/>
                                        <w:left w:val="none" w:sz="0" w:space="0" w:color="auto"/>
                                        <w:bottom w:val="none" w:sz="0" w:space="0" w:color="auto"/>
                                        <w:right w:val="none" w:sz="0" w:space="0" w:color="auto"/>
                                      </w:divBdr>
                                      <w:divsChild>
                                        <w:div w:id="1734236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50232232">
                              <w:marLeft w:val="0"/>
                              <w:marRight w:val="0"/>
                              <w:marTop w:val="0"/>
                              <w:marBottom w:val="0"/>
                              <w:divBdr>
                                <w:top w:val="none" w:sz="0" w:space="0" w:color="auto"/>
                                <w:left w:val="none" w:sz="0" w:space="0" w:color="auto"/>
                                <w:bottom w:val="none" w:sz="0" w:space="0" w:color="auto"/>
                                <w:right w:val="none" w:sz="0" w:space="0" w:color="auto"/>
                              </w:divBdr>
                              <w:divsChild>
                                <w:div w:id="15441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992232">
                      <w:marLeft w:val="0"/>
                      <w:marRight w:val="0"/>
                      <w:marTop w:val="0"/>
                      <w:marBottom w:val="0"/>
                      <w:divBdr>
                        <w:top w:val="none" w:sz="0" w:space="0" w:color="auto"/>
                        <w:left w:val="none" w:sz="0" w:space="0" w:color="auto"/>
                        <w:bottom w:val="none" w:sz="0" w:space="0" w:color="auto"/>
                        <w:right w:val="none" w:sz="0" w:space="0" w:color="auto"/>
                      </w:divBdr>
                      <w:divsChild>
                        <w:div w:id="2039309100">
                          <w:marLeft w:val="0"/>
                          <w:marRight w:val="0"/>
                          <w:marTop w:val="0"/>
                          <w:marBottom w:val="0"/>
                          <w:divBdr>
                            <w:top w:val="none" w:sz="0" w:space="0" w:color="auto"/>
                            <w:left w:val="none" w:sz="0" w:space="0" w:color="auto"/>
                            <w:bottom w:val="none" w:sz="0" w:space="0" w:color="auto"/>
                            <w:right w:val="none" w:sz="0" w:space="0" w:color="auto"/>
                          </w:divBdr>
                          <w:divsChild>
                            <w:div w:id="645202804">
                              <w:marLeft w:val="0"/>
                              <w:marRight w:val="0"/>
                              <w:marTop w:val="0"/>
                              <w:marBottom w:val="0"/>
                              <w:divBdr>
                                <w:top w:val="none" w:sz="0" w:space="0" w:color="auto"/>
                                <w:left w:val="none" w:sz="0" w:space="0" w:color="auto"/>
                                <w:bottom w:val="none" w:sz="0" w:space="0" w:color="auto"/>
                                <w:right w:val="none" w:sz="0" w:space="0" w:color="auto"/>
                              </w:divBdr>
                              <w:divsChild>
                                <w:div w:id="1403597121">
                                  <w:marLeft w:val="0"/>
                                  <w:marRight w:val="0"/>
                                  <w:marTop w:val="0"/>
                                  <w:marBottom w:val="0"/>
                                  <w:divBdr>
                                    <w:top w:val="none" w:sz="0" w:space="0" w:color="auto"/>
                                    <w:left w:val="none" w:sz="0" w:space="0" w:color="auto"/>
                                    <w:bottom w:val="none" w:sz="0" w:space="0" w:color="auto"/>
                                    <w:right w:val="none" w:sz="0" w:space="0" w:color="auto"/>
                                  </w:divBdr>
                                  <w:divsChild>
                                    <w:div w:id="1787306329">
                                      <w:marLeft w:val="0"/>
                                      <w:marRight w:val="0"/>
                                      <w:marTop w:val="0"/>
                                      <w:marBottom w:val="0"/>
                                      <w:divBdr>
                                        <w:top w:val="none" w:sz="0" w:space="0" w:color="auto"/>
                                        <w:left w:val="none" w:sz="0" w:space="0" w:color="auto"/>
                                        <w:bottom w:val="none" w:sz="0" w:space="0" w:color="auto"/>
                                        <w:right w:val="none" w:sz="0" w:space="0" w:color="auto"/>
                                      </w:divBdr>
                                      <w:divsChild>
                                        <w:div w:id="439686148">
                                          <w:marLeft w:val="0"/>
                                          <w:marRight w:val="0"/>
                                          <w:marTop w:val="0"/>
                                          <w:marBottom w:val="0"/>
                                          <w:divBdr>
                                            <w:top w:val="none" w:sz="0" w:space="0" w:color="auto"/>
                                            <w:left w:val="none" w:sz="0" w:space="0" w:color="auto"/>
                                            <w:bottom w:val="none" w:sz="0" w:space="0" w:color="auto"/>
                                            <w:right w:val="none" w:sz="0" w:space="0" w:color="auto"/>
                                          </w:divBdr>
                                          <w:divsChild>
                                            <w:div w:id="1594512214">
                                              <w:marLeft w:val="0"/>
                                              <w:marRight w:val="0"/>
                                              <w:marTop w:val="0"/>
                                              <w:marBottom w:val="0"/>
                                              <w:divBdr>
                                                <w:top w:val="none" w:sz="0" w:space="0" w:color="auto"/>
                                                <w:left w:val="none" w:sz="0" w:space="0" w:color="auto"/>
                                                <w:bottom w:val="none" w:sz="0" w:space="0" w:color="auto"/>
                                                <w:right w:val="none" w:sz="0" w:space="0" w:color="auto"/>
                                              </w:divBdr>
                                              <w:divsChild>
                                                <w:div w:id="117342004">
                                                  <w:marLeft w:val="0"/>
                                                  <w:marRight w:val="0"/>
                                                  <w:marTop w:val="0"/>
                                                  <w:marBottom w:val="0"/>
                                                  <w:divBdr>
                                                    <w:top w:val="none" w:sz="0" w:space="0" w:color="auto"/>
                                                    <w:left w:val="none" w:sz="0" w:space="0" w:color="auto"/>
                                                    <w:bottom w:val="none" w:sz="0" w:space="0" w:color="auto"/>
                                                    <w:right w:val="none" w:sz="0" w:space="0" w:color="auto"/>
                                                  </w:divBdr>
                                                  <w:divsChild>
                                                    <w:div w:id="2121604238">
                                                      <w:marLeft w:val="0"/>
                                                      <w:marRight w:val="0"/>
                                                      <w:marTop w:val="0"/>
                                                      <w:marBottom w:val="0"/>
                                                      <w:divBdr>
                                                        <w:top w:val="none" w:sz="0" w:space="0" w:color="auto"/>
                                                        <w:left w:val="none" w:sz="0" w:space="0" w:color="auto"/>
                                                        <w:bottom w:val="none" w:sz="0" w:space="0" w:color="auto"/>
                                                        <w:right w:val="none" w:sz="0" w:space="0" w:color="auto"/>
                                                      </w:divBdr>
                                                    </w:div>
                                                  </w:divsChild>
                                                </w:div>
                                                <w:div w:id="1254901854">
                                                  <w:marLeft w:val="0"/>
                                                  <w:marRight w:val="0"/>
                                                  <w:marTop w:val="0"/>
                                                  <w:marBottom w:val="0"/>
                                                  <w:divBdr>
                                                    <w:top w:val="none" w:sz="0" w:space="0" w:color="auto"/>
                                                    <w:left w:val="none" w:sz="0" w:space="0" w:color="auto"/>
                                                    <w:bottom w:val="none" w:sz="0" w:space="0" w:color="auto"/>
                                                    <w:right w:val="none" w:sz="0" w:space="0" w:color="auto"/>
                                                  </w:divBdr>
                                                  <w:divsChild>
                                                    <w:div w:id="266812712">
                                                      <w:marLeft w:val="0"/>
                                                      <w:marRight w:val="0"/>
                                                      <w:marTop w:val="0"/>
                                                      <w:marBottom w:val="0"/>
                                                      <w:divBdr>
                                                        <w:top w:val="none" w:sz="0" w:space="0" w:color="auto"/>
                                                        <w:left w:val="none" w:sz="0" w:space="0" w:color="auto"/>
                                                        <w:bottom w:val="none" w:sz="0" w:space="0" w:color="auto"/>
                                                        <w:right w:val="none" w:sz="0" w:space="0" w:color="auto"/>
                                                      </w:divBdr>
                                                    </w:div>
                                                    <w:div w:id="13526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428263">
                      <w:marLeft w:val="0"/>
                      <w:marRight w:val="0"/>
                      <w:marTop w:val="0"/>
                      <w:marBottom w:val="0"/>
                      <w:divBdr>
                        <w:top w:val="none" w:sz="0" w:space="0" w:color="auto"/>
                        <w:left w:val="none" w:sz="0" w:space="0" w:color="auto"/>
                        <w:bottom w:val="none" w:sz="0" w:space="0" w:color="auto"/>
                        <w:right w:val="none" w:sz="0" w:space="0" w:color="auto"/>
                      </w:divBdr>
                      <w:divsChild>
                        <w:div w:id="775369933">
                          <w:marLeft w:val="0"/>
                          <w:marRight w:val="0"/>
                          <w:marTop w:val="0"/>
                          <w:marBottom w:val="0"/>
                          <w:divBdr>
                            <w:top w:val="none" w:sz="0" w:space="0" w:color="auto"/>
                            <w:left w:val="none" w:sz="0" w:space="0" w:color="auto"/>
                            <w:bottom w:val="none" w:sz="0" w:space="0" w:color="auto"/>
                            <w:right w:val="none" w:sz="0" w:space="0" w:color="auto"/>
                          </w:divBdr>
                          <w:divsChild>
                            <w:div w:id="196890407">
                              <w:marLeft w:val="0"/>
                              <w:marRight w:val="0"/>
                              <w:marTop w:val="0"/>
                              <w:marBottom w:val="0"/>
                              <w:divBdr>
                                <w:top w:val="none" w:sz="0" w:space="0" w:color="auto"/>
                                <w:left w:val="none" w:sz="0" w:space="0" w:color="auto"/>
                                <w:bottom w:val="none" w:sz="0" w:space="0" w:color="auto"/>
                                <w:right w:val="none" w:sz="0" w:space="0" w:color="auto"/>
                              </w:divBdr>
                              <w:divsChild>
                                <w:div w:id="802819156">
                                  <w:marLeft w:val="0"/>
                                  <w:marRight w:val="0"/>
                                  <w:marTop w:val="0"/>
                                  <w:marBottom w:val="0"/>
                                  <w:divBdr>
                                    <w:top w:val="none" w:sz="0" w:space="0" w:color="auto"/>
                                    <w:left w:val="none" w:sz="0" w:space="0" w:color="auto"/>
                                    <w:bottom w:val="none" w:sz="0" w:space="0" w:color="auto"/>
                                    <w:right w:val="none" w:sz="0" w:space="0" w:color="auto"/>
                                  </w:divBdr>
                                  <w:divsChild>
                                    <w:div w:id="83172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44732">
                      <w:marLeft w:val="0"/>
                      <w:marRight w:val="0"/>
                      <w:marTop w:val="0"/>
                      <w:marBottom w:val="0"/>
                      <w:divBdr>
                        <w:top w:val="none" w:sz="0" w:space="0" w:color="auto"/>
                        <w:left w:val="none" w:sz="0" w:space="0" w:color="auto"/>
                        <w:bottom w:val="none" w:sz="0" w:space="0" w:color="auto"/>
                        <w:right w:val="none" w:sz="0" w:space="0" w:color="auto"/>
                      </w:divBdr>
                      <w:divsChild>
                        <w:div w:id="967931759">
                          <w:marLeft w:val="0"/>
                          <w:marRight w:val="0"/>
                          <w:marTop w:val="0"/>
                          <w:marBottom w:val="0"/>
                          <w:divBdr>
                            <w:top w:val="none" w:sz="0" w:space="0" w:color="auto"/>
                            <w:left w:val="none" w:sz="0" w:space="0" w:color="auto"/>
                            <w:bottom w:val="none" w:sz="0" w:space="0" w:color="auto"/>
                            <w:right w:val="none" w:sz="0" w:space="0" w:color="auto"/>
                          </w:divBdr>
                          <w:divsChild>
                            <w:div w:id="1914468572">
                              <w:marLeft w:val="0"/>
                              <w:marRight w:val="0"/>
                              <w:marTop w:val="0"/>
                              <w:marBottom w:val="600"/>
                              <w:divBdr>
                                <w:top w:val="single" w:sz="6" w:space="8" w:color="DEDEDE"/>
                                <w:left w:val="none" w:sz="0" w:space="0" w:color="auto"/>
                                <w:bottom w:val="single" w:sz="6" w:space="15" w:color="DEDEDE"/>
                                <w:right w:val="none" w:sz="0" w:space="0" w:color="auto"/>
                              </w:divBdr>
                              <w:divsChild>
                                <w:div w:id="789125289">
                                  <w:marLeft w:val="0"/>
                                  <w:marRight w:val="0"/>
                                  <w:marTop w:val="0"/>
                                  <w:marBottom w:val="0"/>
                                  <w:divBdr>
                                    <w:top w:val="none" w:sz="0" w:space="0" w:color="auto"/>
                                    <w:left w:val="none" w:sz="0" w:space="0" w:color="auto"/>
                                    <w:bottom w:val="none" w:sz="0" w:space="0" w:color="auto"/>
                                    <w:right w:val="none" w:sz="0" w:space="0" w:color="auto"/>
                                  </w:divBdr>
                                </w:div>
                                <w:div w:id="900138257">
                                  <w:marLeft w:val="0"/>
                                  <w:marRight w:val="0"/>
                                  <w:marTop w:val="0"/>
                                  <w:marBottom w:val="0"/>
                                  <w:divBdr>
                                    <w:top w:val="none" w:sz="0" w:space="0" w:color="auto"/>
                                    <w:left w:val="none" w:sz="0" w:space="0" w:color="auto"/>
                                    <w:bottom w:val="none" w:sz="0" w:space="0" w:color="auto"/>
                                    <w:right w:val="none" w:sz="0" w:space="0" w:color="auto"/>
                                  </w:divBdr>
                                  <w:divsChild>
                                    <w:div w:id="2835852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2384004">
                              <w:marLeft w:val="0"/>
                              <w:marRight w:val="0"/>
                              <w:marTop w:val="0"/>
                              <w:marBottom w:val="0"/>
                              <w:divBdr>
                                <w:top w:val="none" w:sz="0" w:space="0" w:color="auto"/>
                                <w:left w:val="none" w:sz="0" w:space="0" w:color="auto"/>
                                <w:bottom w:val="none" w:sz="0" w:space="0" w:color="auto"/>
                                <w:right w:val="none" w:sz="0" w:space="0" w:color="auto"/>
                              </w:divBdr>
                              <w:divsChild>
                                <w:div w:id="267199173">
                                  <w:marLeft w:val="0"/>
                                  <w:marRight w:val="0"/>
                                  <w:marTop w:val="0"/>
                                  <w:marBottom w:val="0"/>
                                  <w:divBdr>
                                    <w:top w:val="none" w:sz="0" w:space="0" w:color="auto"/>
                                    <w:left w:val="none" w:sz="0" w:space="0" w:color="auto"/>
                                    <w:bottom w:val="none" w:sz="0" w:space="0" w:color="auto"/>
                                    <w:right w:val="none" w:sz="0" w:space="0" w:color="auto"/>
                                  </w:divBdr>
                                  <w:divsChild>
                                    <w:div w:id="1051928476">
                                      <w:marLeft w:val="0"/>
                                      <w:marRight w:val="0"/>
                                      <w:marTop w:val="0"/>
                                      <w:marBottom w:val="0"/>
                                      <w:divBdr>
                                        <w:top w:val="none" w:sz="0" w:space="0" w:color="auto"/>
                                        <w:left w:val="none" w:sz="0" w:space="0" w:color="auto"/>
                                        <w:bottom w:val="none" w:sz="0" w:space="0" w:color="auto"/>
                                        <w:right w:val="none" w:sz="0" w:space="0" w:color="auto"/>
                                      </w:divBdr>
                                      <w:divsChild>
                                        <w:div w:id="1167207045">
                                          <w:marLeft w:val="0"/>
                                          <w:marRight w:val="0"/>
                                          <w:marTop w:val="0"/>
                                          <w:marBottom w:val="0"/>
                                          <w:divBdr>
                                            <w:top w:val="none" w:sz="0" w:space="0" w:color="auto"/>
                                            <w:left w:val="none" w:sz="0" w:space="0" w:color="auto"/>
                                            <w:bottom w:val="none" w:sz="0" w:space="0" w:color="auto"/>
                                            <w:right w:val="none" w:sz="0" w:space="0" w:color="auto"/>
                                          </w:divBdr>
                                        </w:div>
                                        <w:div w:id="1971200945">
                                          <w:marLeft w:val="0"/>
                                          <w:marRight w:val="0"/>
                                          <w:marTop w:val="0"/>
                                          <w:marBottom w:val="0"/>
                                          <w:divBdr>
                                            <w:top w:val="none" w:sz="0" w:space="0" w:color="auto"/>
                                            <w:left w:val="none" w:sz="0" w:space="0" w:color="auto"/>
                                            <w:bottom w:val="none" w:sz="0" w:space="0" w:color="auto"/>
                                            <w:right w:val="none" w:sz="0" w:space="0" w:color="auto"/>
                                          </w:divBdr>
                                          <w:divsChild>
                                            <w:div w:id="336420292">
                                              <w:marLeft w:val="0"/>
                                              <w:marRight w:val="0"/>
                                              <w:marTop w:val="300"/>
                                              <w:marBottom w:val="300"/>
                                              <w:divBdr>
                                                <w:top w:val="single" w:sz="6" w:space="15" w:color="DEDEDE"/>
                                                <w:left w:val="single" w:sz="6" w:space="15" w:color="DEDEDE"/>
                                                <w:bottom w:val="single" w:sz="6" w:space="15" w:color="DEDEDE"/>
                                                <w:right w:val="single" w:sz="6" w:space="15" w:color="DEDEDE"/>
                                              </w:divBdr>
                                              <w:divsChild>
                                                <w:div w:id="1986348634">
                                                  <w:marLeft w:val="0"/>
                                                  <w:marRight w:val="0"/>
                                                  <w:marTop w:val="0"/>
                                                  <w:marBottom w:val="0"/>
                                                  <w:divBdr>
                                                    <w:top w:val="none" w:sz="0" w:space="0" w:color="auto"/>
                                                    <w:left w:val="none" w:sz="0" w:space="0" w:color="auto"/>
                                                    <w:bottom w:val="none" w:sz="0" w:space="0" w:color="auto"/>
                                                    <w:right w:val="none" w:sz="0" w:space="0" w:color="auto"/>
                                                  </w:divBdr>
                                                  <w:divsChild>
                                                    <w:div w:id="1882093056">
                                                      <w:marLeft w:val="0"/>
                                                      <w:marRight w:val="0"/>
                                                      <w:marTop w:val="0"/>
                                                      <w:marBottom w:val="0"/>
                                                      <w:divBdr>
                                                        <w:top w:val="none" w:sz="0" w:space="0" w:color="auto"/>
                                                        <w:left w:val="none" w:sz="0" w:space="0" w:color="auto"/>
                                                        <w:bottom w:val="none" w:sz="0" w:space="0" w:color="auto"/>
                                                        <w:right w:val="none" w:sz="0" w:space="0" w:color="auto"/>
                                                      </w:divBdr>
                                                      <w:divsChild>
                                                        <w:div w:id="915240047">
                                                          <w:marLeft w:val="0"/>
                                                          <w:marRight w:val="0"/>
                                                          <w:marTop w:val="0"/>
                                                          <w:marBottom w:val="0"/>
                                                          <w:divBdr>
                                                            <w:top w:val="none" w:sz="0" w:space="0" w:color="auto"/>
                                                            <w:left w:val="none" w:sz="0" w:space="0" w:color="auto"/>
                                                            <w:bottom w:val="none" w:sz="0" w:space="0" w:color="auto"/>
                                                            <w:right w:val="none" w:sz="0" w:space="0" w:color="auto"/>
                                                          </w:divBdr>
                                                          <w:divsChild>
                                                            <w:div w:id="1483081817">
                                                              <w:marLeft w:val="0"/>
                                                              <w:marRight w:val="0"/>
                                                              <w:marTop w:val="0"/>
                                                              <w:marBottom w:val="0"/>
                                                              <w:divBdr>
                                                                <w:top w:val="none" w:sz="0" w:space="0" w:color="auto"/>
                                                                <w:left w:val="none" w:sz="0" w:space="0" w:color="auto"/>
                                                                <w:bottom w:val="none" w:sz="0" w:space="0" w:color="auto"/>
                                                                <w:right w:val="none" w:sz="0" w:space="0" w:color="auto"/>
                                                              </w:divBdr>
                                                              <w:divsChild>
                                                                <w:div w:id="1406339689">
                                                                  <w:marLeft w:val="0"/>
                                                                  <w:marRight w:val="0"/>
                                                                  <w:marTop w:val="0"/>
                                                                  <w:marBottom w:val="0"/>
                                                                  <w:divBdr>
                                                                    <w:top w:val="none" w:sz="0" w:space="0" w:color="auto"/>
                                                                    <w:left w:val="none" w:sz="0" w:space="0" w:color="auto"/>
                                                                    <w:bottom w:val="none" w:sz="0" w:space="0" w:color="auto"/>
                                                                    <w:right w:val="none" w:sz="0" w:space="0" w:color="auto"/>
                                                                  </w:divBdr>
                                                                </w:div>
                                                                <w:div w:id="2001536236">
                                                                  <w:marLeft w:val="0"/>
                                                                  <w:marRight w:val="0"/>
                                                                  <w:marTop w:val="0"/>
                                                                  <w:marBottom w:val="0"/>
                                                                  <w:divBdr>
                                                                    <w:top w:val="none" w:sz="0" w:space="0" w:color="auto"/>
                                                                    <w:left w:val="none" w:sz="0" w:space="0" w:color="auto"/>
                                                                    <w:bottom w:val="none" w:sz="0" w:space="0" w:color="auto"/>
                                                                    <w:right w:val="none" w:sz="0" w:space="0" w:color="auto"/>
                                                                  </w:divBdr>
                                                                </w:div>
                                                                <w:div w:id="200848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20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4894339">
      <w:bodyDiv w:val="1"/>
      <w:marLeft w:val="0"/>
      <w:marRight w:val="0"/>
      <w:marTop w:val="0"/>
      <w:marBottom w:val="0"/>
      <w:divBdr>
        <w:top w:val="none" w:sz="0" w:space="0" w:color="auto"/>
        <w:left w:val="none" w:sz="0" w:space="0" w:color="auto"/>
        <w:bottom w:val="none" w:sz="0" w:space="0" w:color="auto"/>
        <w:right w:val="none" w:sz="0" w:space="0" w:color="auto"/>
      </w:divBdr>
      <w:divsChild>
        <w:div w:id="1148590694">
          <w:marLeft w:val="0"/>
          <w:marRight w:val="0"/>
          <w:marTop w:val="0"/>
          <w:marBottom w:val="0"/>
          <w:divBdr>
            <w:top w:val="none" w:sz="0" w:space="0" w:color="auto"/>
            <w:left w:val="none" w:sz="0" w:space="0" w:color="auto"/>
            <w:bottom w:val="none" w:sz="0" w:space="0" w:color="auto"/>
            <w:right w:val="none" w:sz="0" w:space="0" w:color="auto"/>
          </w:divBdr>
          <w:divsChild>
            <w:div w:id="993605597">
              <w:marLeft w:val="0"/>
              <w:marRight w:val="0"/>
              <w:marTop w:val="0"/>
              <w:marBottom w:val="0"/>
              <w:divBdr>
                <w:top w:val="none" w:sz="0" w:space="0" w:color="auto"/>
                <w:left w:val="none" w:sz="0" w:space="0" w:color="auto"/>
                <w:bottom w:val="none" w:sz="0" w:space="0" w:color="auto"/>
                <w:right w:val="none" w:sz="0" w:space="0" w:color="auto"/>
              </w:divBdr>
              <w:divsChild>
                <w:div w:id="1089159391">
                  <w:marLeft w:val="0"/>
                  <w:marRight w:val="0"/>
                  <w:marTop w:val="0"/>
                  <w:marBottom w:val="0"/>
                  <w:divBdr>
                    <w:top w:val="none" w:sz="0" w:space="0" w:color="auto"/>
                    <w:left w:val="none" w:sz="0" w:space="0" w:color="auto"/>
                    <w:bottom w:val="none" w:sz="0" w:space="0" w:color="auto"/>
                    <w:right w:val="none" w:sz="0" w:space="0" w:color="auto"/>
                  </w:divBdr>
                  <w:divsChild>
                    <w:div w:id="849371690">
                      <w:marLeft w:val="0"/>
                      <w:marRight w:val="0"/>
                      <w:marTop w:val="0"/>
                      <w:marBottom w:val="0"/>
                      <w:divBdr>
                        <w:top w:val="none" w:sz="0" w:space="0" w:color="auto"/>
                        <w:left w:val="none" w:sz="0" w:space="0" w:color="auto"/>
                        <w:bottom w:val="none" w:sz="0" w:space="0" w:color="auto"/>
                        <w:right w:val="none" w:sz="0" w:space="0" w:color="auto"/>
                      </w:divBdr>
                      <w:divsChild>
                        <w:div w:id="1149589294">
                          <w:marLeft w:val="0"/>
                          <w:marRight w:val="0"/>
                          <w:marTop w:val="0"/>
                          <w:marBottom w:val="0"/>
                          <w:divBdr>
                            <w:top w:val="none" w:sz="0" w:space="0" w:color="auto"/>
                            <w:left w:val="none" w:sz="0" w:space="0" w:color="auto"/>
                            <w:bottom w:val="none" w:sz="0" w:space="0" w:color="auto"/>
                            <w:right w:val="none" w:sz="0" w:space="0" w:color="auto"/>
                          </w:divBdr>
                          <w:divsChild>
                            <w:div w:id="587690200">
                              <w:marLeft w:val="0"/>
                              <w:marRight w:val="0"/>
                              <w:marTop w:val="0"/>
                              <w:marBottom w:val="0"/>
                              <w:divBdr>
                                <w:top w:val="none" w:sz="0" w:space="0" w:color="auto"/>
                                <w:left w:val="none" w:sz="0" w:space="0" w:color="auto"/>
                                <w:bottom w:val="none" w:sz="0" w:space="0" w:color="auto"/>
                                <w:right w:val="none" w:sz="0" w:space="0" w:color="auto"/>
                              </w:divBdr>
                              <w:divsChild>
                                <w:div w:id="264509479">
                                  <w:marLeft w:val="0"/>
                                  <w:marRight w:val="0"/>
                                  <w:marTop w:val="0"/>
                                  <w:marBottom w:val="0"/>
                                  <w:divBdr>
                                    <w:top w:val="none" w:sz="0" w:space="0" w:color="auto"/>
                                    <w:left w:val="none" w:sz="0" w:space="0" w:color="auto"/>
                                    <w:bottom w:val="none" w:sz="0" w:space="0" w:color="auto"/>
                                    <w:right w:val="none" w:sz="0" w:space="0" w:color="auto"/>
                                  </w:divBdr>
                                  <w:divsChild>
                                    <w:div w:id="1990091877">
                                      <w:marLeft w:val="0"/>
                                      <w:marRight w:val="0"/>
                                      <w:marTop w:val="0"/>
                                      <w:marBottom w:val="0"/>
                                      <w:divBdr>
                                        <w:top w:val="none" w:sz="0" w:space="0" w:color="auto"/>
                                        <w:left w:val="none" w:sz="0" w:space="0" w:color="auto"/>
                                        <w:bottom w:val="none" w:sz="0" w:space="0" w:color="auto"/>
                                        <w:right w:val="none" w:sz="0" w:space="0" w:color="auto"/>
                                      </w:divBdr>
                                      <w:divsChild>
                                        <w:div w:id="1180510804">
                                          <w:marLeft w:val="0"/>
                                          <w:marRight w:val="0"/>
                                          <w:marTop w:val="0"/>
                                          <w:marBottom w:val="0"/>
                                          <w:divBdr>
                                            <w:top w:val="none" w:sz="0" w:space="0" w:color="auto"/>
                                            <w:left w:val="none" w:sz="0" w:space="0" w:color="auto"/>
                                            <w:bottom w:val="none" w:sz="0" w:space="0" w:color="auto"/>
                                            <w:right w:val="none" w:sz="0" w:space="0" w:color="auto"/>
                                          </w:divBdr>
                                          <w:divsChild>
                                            <w:div w:id="386102736">
                                              <w:marLeft w:val="0"/>
                                              <w:marRight w:val="0"/>
                                              <w:marTop w:val="0"/>
                                              <w:marBottom w:val="0"/>
                                              <w:divBdr>
                                                <w:top w:val="none" w:sz="0" w:space="0" w:color="auto"/>
                                                <w:left w:val="none" w:sz="0" w:space="0" w:color="auto"/>
                                                <w:bottom w:val="none" w:sz="0" w:space="0" w:color="auto"/>
                                                <w:right w:val="none" w:sz="0" w:space="0" w:color="auto"/>
                                              </w:divBdr>
                                              <w:divsChild>
                                                <w:div w:id="904101437">
                                                  <w:marLeft w:val="0"/>
                                                  <w:marRight w:val="0"/>
                                                  <w:marTop w:val="0"/>
                                                  <w:marBottom w:val="0"/>
                                                  <w:divBdr>
                                                    <w:top w:val="none" w:sz="0" w:space="0" w:color="auto"/>
                                                    <w:left w:val="none" w:sz="0" w:space="0" w:color="auto"/>
                                                    <w:bottom w:val="none" w:sz="0" w:space="0" w:color="auto"/>
                                                    <w:right w:val="none" w:sz="0" w:space="0" w:color="auto"/>
                                                  </w:divBdr>
                                                  <w:divsChild>
                                                    <w:div w:id="237711291">
                                                      <w:marLeft w:val="0"/>
                                                      <w:marRight w:val="0"/>
                                                      <w:marTop w:val="0"/>
                                                      <w:marBottom w:val="0"/>
                                                      <w:divBdr>
                                                        <w:top w:val="none" w:sz="0" w:space="0" w:color="auto"/>
                                                        <w:left w:val="none" w:sz="0" w:space="0" w:color="auto"/>
                                                        <w:bottom w:val="none" w:sz="0" w:space="0" w:color="auto"/>
                                                        <w:right w:val="none" w:sz="0" w:space="0" w:color="auto"/>
                                                      </w:divBdr>
                                                    </w:div>
                                                  </w:divsChild>
                                                </w:div>
                                                <w:div w:id="1478452585">
                                                  <w:marLeft w:val="0"/>
                                                  <w:marRight w:val="0"/>
                                                  <w:marTop w:val="0"/>
                                                  <w:marBottom w:val="0"/>
                                                  <w:divBdr>
                                                    <w:top w:val="none" w:sz="0" w:space="0" w:color="auto"/>
                                                    <w:left w:val="none" w:sz="0" w:space="0" w:color="auto"/>
                                                    <w:bottom w:val="none" w:sz="0" w:space="0" w:color="auto"/>
                                                    <w:right w:val="none" w:sz="0" w:space="0" w:color="auto"/>
                                                  </w:divBdr>
                                                  <w:divsChild>
                                                    <w:div w:id="467668585">
                                                      <w:marLeft w:val="0"/>
                                                      <w:marRight w:val="0"/>
                                                      <w:marTop w:val="0"/>
                                                      <w:marBottom w:val="0"/>
                                                      <w:divBdr>
                                                        <w:top w:val="none" w:sz="0" w:space="0" w:color="auto"/>
                                                        <w:left w:val="none" w:sz="0" w:space="0" w:color="auto"/>
                                                        <w:bottom w:val="none" w:sz="0" w:space="0" w:color="auto"/>
                                                        <w:right w:val="none" w:sz="0" w:space="0" w:color="auto"/>
                                                      </w:divBdr>
                                                    </w:div>
                                                    <w:div w:id="129108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6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891082">
                      <w:marLeft w:val="0"/>
                      <w:marRight w:val="0"/>
                      <w:marTop w:val="0"/>
                      <w:marBottom w:val="0"/>
                      <w:divBdr>
                        <w:top w:val="none" w:sz="0" w:space="0" w:color="auto"/>
                        <w:left w:val="none" w:sz="0" w:space="0" w:color="auto"/>
                        <w:bottom w:val="none" w:sz="0" w:space="0" w:color="auto"/>
                        <w:right w:val="none" w:sz="0" w:space="0" w:color="auto"/>
                      </w:divBdr>
                      <w:divsChild>
                        <w:div w:id="495809132">
                          <w:marLeft w:val="0"/>
                          <w:marRight w:val="0"/>
                          <w:marTop w:val="0"/>
                          <w:marBottom w:val="0"/>
                          <w:divBdr>
                            <w:top w:val="none" w:sz="0" w:space="0" w:color="auto"/>
                            <w:left w:val="none" w:sz="0" w:space="0" w:color="auto"/>
                            <w:bottom w:val="none" w:sz="0" w:space="0" w:color="auto"/>
                            <w:right w:val="none" w:sz="0" w:space="0" w:color="auto"/>
                          </w:divBdr>
                          <w:divsChild>
                            <w:div w:id="1543178238">
                              <w:marLeft w:val="0"/>
                              <w:marRight w:val="0"/>
                              <w:marTop w:val="0"/>
                              <w:marBottom w:val="0"/>
                              <w:divBdr>
                                <w:top w:val="none" w:sz="0" w:space="0" w:color="auto"/>
                                <w:left w:val="none" w:sz="0" w:space="0" w:color="auto"/>
                                <w:bottom w:val="none" w:sz="0" w:space="0" w:color="auto"/>
                                <w:right w:val="none" w:sz="0" w:space="0" w:color="auto"/>
                              </w:divBdr>
                              <w:divsChild>
                                <w:div w:id="1365015319">
                                  <w:marLeft w:val="0"/>
                                  <w:marRight w:val="0"/>
                                  <w:marTop w:val="0"/>
                                  <w:marBottom w:val="0"/>
                                  <w:divBdr>
                                    <w:top w:val="none" w:sz="0" w:space="0" w:color="auto"/>
                                    <w:left w:val="none" w:sz="0" w:space="0" w:color="auto"/>
                                    <w:bottom w:val="none" w:sz="0" w:space="0" w:color="auto"/>
                                    <w:right w:val="none" w:sz="0" w:space="0" w:color="auto"/>
                                  </w:divBdr>
                                </w:div>
                              </w:divsChild>
                            </w:div>
                            <w:div w:id="1654918137">
                              <w:marLeft w:val="0"/>
                              <w:marRight w:val="0"/>
                              <w:marTop w:val="0"/>
                              <w:marBottom w:val="0"/>
                              <w:divBdr>
                                <w:top w:val="none" w:sz="0" w:space="0" w:color="auto"/>
                                <w:left w:val="none" w:sz="0" w:space="0" w:color="auto"/>
                                <w:bottom w:val="none" w:sz="0" w:space="0" w:color="auto"/>
                                <w:right w:val="none" w:sz="0" w:space="0" w:color="auto"/>
                              </w:divBdr>
                              <w:divsChild>
                                <w:div w:id="482814261">
                                  <w:marLeft w:val="0"/>
                                  <w:marRight w:val="0"/>
                                  <w:marTop w:val="0"/>
                                  <w:marBottom w:val="0"/>
                                  <w:divBdr>
                                    <w:top w:val="none" w:sz="0" w:space="0" w:color="auto"/>
                                    <w:left w:val="none" w:sz="0" w:space="0" w:color="auto"/>
                                    <w:bottom w:val="none" w:sz="0" w:space="0" w:color="auto"/>
                                    <w:right w:val="none" w:sz="0" w:space="0" w:color="auto"/>
                                  </w:divBdr>
                                  <w:divsChild>
                                    <w:div w:id="1790510715">
                                      <w:marLeft w:val="0"/>
                                      <w:marRight w:val="0"/>
                                      <w:marTop w:val="0"/>
                                      <w:marBottom w:val="0"/>
                                      <w:divBdr>
                                        <w:top w:val="none" w:sz="0" w:space="0" w:color="auto"/>
                                        <w:left w:val="none" w:sz="0" w:space="0" w:color="auto"/>
                                        <w:bottom w:val="none" w:sz="0" w:space="0" w:color="auto"/>
                                        <w:right w:val="none" w:sz="0" w:space="0" w:color="auto"/>
                                      </w:divBdr>
                                      <w:divsChild>
                                        <w:div w:id="18132136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78335877">
                          <w:marLeft w:val="0"/>
                          <w:marRight w:val="0"/>
                          <w:marTop w:val="0"/>
                          <w:marBottom w:val="0"/>
                          <w:divBdr>
                            <w:top w:val="none" w:sz="0" w:space="0" w:color="auto"/>
                            <w:left w:val="none" w:sz="0" w:space="0" w:color="auto"/>
                            <w:bottom w:val="none" w:sz="0" w:space="0" w:color="auto"/>
                            <w:right w:val="none" w:sz="0" w:space="0" w:color="auto"/>
                          </w:divBdr>
                          <w:divsChild>
                            <w:div w:id="172652216">
                              <w:marLeft w:val="0"/>
                              <w:marRight w:val="0"/>
                              <w:marTop w:val="0"/>
                              <w:marBottom w:val="0"/>
                              <w:divBdr>
                                <w:top w:val="none" w:sz="0" w:space="0" w:color="auto"/>
                                <w:left w:val="none" w:sz="0" w:space="0" w:color="auto"/>
                                <w:bottom w:val="none" w:sz="0" w:space="0" w:color="auto"/>
                                <w:right w:val="none" w:sz="0" w:space="0" w:color="auto"/>
                              </w:divBdr>
                              <w:divsChild>
                                <w:div w:id="1260485718">
                                  <w:marLeft w:val="0"/>
                                  <w:marRight w:val="0"/>
                                  <w:marTop w:val="0"/>
                                  <w:marBottom w:val="0"/>
                                  <w:divBdr>
                                    <w:top w:val="none" w:sz="0" w:space="0" w:color="auto"/>
                                    <w:left w:val="none" w:sz="0" w:space="0" w:color="auto"/>
                                    <w:bottom w:val="none" w:sz="0" w:space="0" w:color="auto"/>
                                    <w:right w:val="none" w:sz="0" w:space="0" w:color="auto"/>
                                  </w:divBdr>
                                  <w:divsChild>
                                    <w:div w:id="212896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22560">
                              <w:marLeft w:val="0"/>
                              <w:marRight w:val="0"/>
                              <w:marTop w:val="0"/>
                              <w:marBottom w:val="0"/>
                              <w:divBdr>
                                <w:top w:val="none" w:sz="0" w:space="0" w:color="auto"/>
                                <w:left w:val="none" w:sz="0" w:space="0" w:color="auto"/>
                                <w:bottom w:val="none" w:sz="0" w:space="0" w:color="auto"/>
                                <w:right w:val="none" w:sz="0" w:space="0" w:color="auto"/>
                              </w:divBdr>
                              <w:divsChild>
                                <w:div w:id="13026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12252">
                      <w:marLeft w:val="0"/>
                      <w:marRight w:val="0"/>
                      <w:marTop w:val="0"/>
                      <w:marBottom w:val="0"/>
                      <w:divBdr>
                        <w:top w:val="none" w:sz="0" w:space="0" w:color="auto"/>
                        <w:left w:val="none" w:sz="0" w:space="0" w:color="auto"/>
                        <w:bottom w:val="none" w:sz="0" w:space="0" w:color="auto"/>
                        <w:right w:val="none" w:sz="0" w:space="0" w:color="auto"/>
                      </w:divBdr>
                      <w:divsChild>
                        <w:div w:id="1011224616">
                          <w:marLeft w:val="0"/>
                          <w:marRight w:val="0"/>
                          <w:marTop w:val="0"/>
                          <w:marBottom w:val="0"/>
                          <w:divBdr>
                            <w:top w:val="none" w:sz="0" w:space="0" w:color="auto"/>
                            <w:left w:val="none" w:sz="0" w:space="0" w:color="auto"/>
                            <w:bottom w:val="none" w:sz="0" w:space="0" w:color="auto"/>
                            <w:right w:val="none" w:sz="0" w:space="0" w:color="auto"/>
                          </w:divBdr>
                          <w:divsChild>
                            <w:div w:id="653919974">
                              <w:marLeft w:val="0"/>
                              <w:marRight w:val="0"/>
                              <w:marTop w:val="0"/>
                              <w:marBottom w:val="0"/>
                              <w:divBdr>
                                <w:top w:val="none" w:sz="0" w:space="0" w:color="auto"/>
                                <w:left w:val="none" w:sz="0" w:space="0" w:color="auto"/>
                                <w:bottom w:val="none" w:sz="0" w:space="0" w:color="auto"/>
                                <w:right w:val="none" w:sz="0" w:space="0" w:color="auto"/>
                              </w:divBdr>
                              <w:divsChild>
                                <w:div w:id="1334333350">
                                  <w:marLeft w:val="0"/>
                                  <w:marRight w:val="0"/>
                                  <w:marTop w:val="0"/>
                                  <w:marBottom w:val="0"/>
                                  <w:divBdr>
                                    <w:top w:val="none" w:sz="0" w:space="0" w:color="auto"/>
                                    <w:left w:val="none" w:sz="0" w:space="0" w:color="auto"/>
                                    <w:bottom w:val="none" w:sz="0" w:space="0" w:color="auto"/>
                                    <w:right w:val="none" w:sz="0" w:space="0" w:color="auto"/>
                                  </w:divBdr>
                                  <w:divsChild>
                                    <w:div w:id="20356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96277">
                      <w:marLeft w:val="0"/>
                      <w:marRight w:val="0"/>
                      <w:marTop w:val="0"/>
                      <w:marBottom w:val="0"/>
                      <w:divBdr>
                        <w:top w:val="none" w:sz="0" w:space="0" w:color="auto"/>
                        <w:left w:val="none" w:sz="0" w:space="0" w:color="auto"/>
                        <w:bottom w:val="none" w:sz="0" w:space="0" w:color="auto"/>
                        <w:right w:val="none" w:sz="0" w:space="0" w:color="auto"/>
                      </w:divBdr>
                      <w:divsChild>
                        <w:div w:id="1118913780">
                          <w:marLeft w:val="0"/>
                          <w:marRight w:val="0"/>
                          <w:marTop w:val="0"/>
                          <w:marBottom w:val="0"/>
                          <w:divBdr>
                            <w:top w:val="none" w:sz="0" w:space="0" w:color="auto"/>
                            <w:left w:val="none" w:sz="0" w:space="0" w:color="auto"/>
                            <w:bottom w:val="none" w:sz="0" w:space="0" w:color="auto"/>
                            <w:right w:val="none" w:sz="0" w:space="0" w:color="auto"/>
                          </w:divBdr>
                          <w:divsChild>
                            <w:div w:id="282343927">
                              <w:marLeft w:val="0"/>
                              <w:marRight w:val="0"/>
                              <w:marTop w:val="0"/>
                              <w:marBottom w:val="0"/>
                              <w:divBdr>
                                <w:top w:val="none" w:sz="0" w:space="0" w:color="auto"/>
                                <w:left w:val="none" w:sz="0" w:space="0" w:color="auto"/>
                                <w:bottom w:val="none" w:sz="0" w:space="0" w:color="auto"/>
                                <w:right w:val="none" w:sz="0" w:space="0" w:color="auto"/>
                              </w:divBdr>
                              <w:divsChild>
                                <w:div w:id="1444887149">
                                  <w:marLeft w:val="0"/>
                                  <w:marRight w:val="0"/>
                                  <w:marTop w:val="0"/>
                                  <w:marBottom w:val="0"/>
                                  <w:divBdr>
                                    <w:top w:val="none" w:sz="0" w:space="0" w:color="auto"/>
                                    <w:left w:val="none" w:sz="0" w:space="0" w:color="auto"/>
                                    <w:bottom w:val="none" w:sz="0" w:space="0" w:color="auto"/>
                                    <w:right w:val="none" w:sz="0" w:space="0" w:color="auto"/>
                                  </w:divBdr>
                                  <w:divsChild>
                                    <w:div w:id="2066638200">
                                      <w:marLeft w:val="0"/>
                                      <w:marRight w:val="0"/>
                                      <w:marTop w:val="0"/>
                                      <w:marBottom w:val="0"/>
                                      <w:divBdr>
                                        <w:top w:val="none" w:sz="0" w:space="0" w:color="auto"/>
                                        <w:left w:val="none" w:sz="0" w:space="0" w:color="auto"/>
                                        <w:bottom w:val="none" w:sz="0" w:space="0" w:color="auto"/>
                                        <w:right w:val="none" w:sz="0" w:space="0" w:color="auto"/>
                                      </w:divBdr>
                                      <w:divsChild>
                                        <w:div w:id="195048204">
                                          <w:marLeft w:val="0"/>
                                          <w:marRight w:val="0"/>
                                          <w:marTop w:val="0"/>
                                          <w:marBottom w:val="0"/>
                                          <w:divBdr>
                                            <w:top w:val="none" w:sz="0" w:space="0" w:color="auto"/>
                                            <w:left w:val="none" w:sz="0" w:space="0" w:color="auto"/>
                                            <w:bottom w:val="none" w:sz="0" w:space="0" w:color="auto"/>
                                            <w:right w:val="none" w:sz="0" w:space="0" w:color="auto"/>
                                          </w:divBdr>
                                        </w:div>
                                        <w:div w:id="831914367">
                                          <w:marLeft w:val="0"/>
                                          <w:marRight w:val="0"/>
                                          <w:marTop w:val="0"/>
                                          <w:marBottom w:val="0"/>
                                          <w:divBdr>
                                            <w:top w:val="none" w:sz="0" w:space="0" w:color="auto"/>
                                            <w:left w:val="none" w:sz="0" w:space="0" w:color="auto"/>
                                            <w:bottom w:val="none" w:sz="0" w:space="0" w:color="auto"/>
                                            <w:right w:val="none" w:sz="0" w:space="0" w:color="auto"/>
                                          </w:divBdr>
                                          <w:divsChild>
                                            <w:div w:id="1403404623">
                                              <w:marLeft w:val="0"/>
                                              <w:marRight w:val="0"/>
                                              <w:marTop w:val="300"/>
                                              <w:marBottom w:val="300"/>
                                              <w:divBdr>
                                                <w:top w:val="single" w:sz="6" w:space="15" w:color="DEDEDE"/>
                                                <w:left w:val="single" w:sz="6" w:space="15" w:color="DEDEDE"/>
                                                <w:bottom w:val="single" w:sz="6" w:space="15" w:color="DEDEDE"/>
                                                <w:right w:val="single" w:sz="6" w:space="15" w:color="DEDEDE"/>
                                              </w:divBdr>
                                              <w:divsChild>
                                                <w:div w:id="764228921">
                                                  <w:marLeft w:val="0"/>
                                                  <w:marRight w:val="0"/>
                                                  <w:marTop w:val="0"/>
                                                  <w:marBottom w:val="0"/>
                                                  <w:divBdr>
                                                    <w:top w:val="none" w:sz="0" w:space="0" w:color="auto"/>
                                                    <w:left w:val="none" w:sz="0" w:space="0" w:color="auto"/>
                                                    <w:bottom w:val="none" w:sz="0" w:space="0" w:color="auto"/>
                                                    <w:right w:val="none" w:sz="0" w:space="0" w:color="auto"/>
                                                  </w:divBdr>
                                                  <w:divsChild>
                                                    <w:div w:id="1252155837">
                                                      <w:marLeft w:val="0"/>
                                                      <w:marRight w:val="0"/>
                                                      <w:marTop w:val="0"/>
                                                      <w:marBottom w:val="0"/>
                                                      <w:divBdr>
                                                        <w:top w:val="none" w:sz="0" w:space="0" w:color="auto"/>
                                                        <w:left w:val="none" w:sz="0" w:space="0" w:color="auto"/>
                                                        <w:bottom w:val="none" w:sz="0" w:space="0" w:color="auto"/>
                                                        <w:right w:val="none" w:sz="0" w:space="0" w:color="auto"/>
                                                      </w:divBdr>
                                                      <w:divsChild>
                                                        <w:div w:id="611131663">
                                                          <w:marLeft w:val="0"/>
                                                          <w:marRight w:val="0"/>
                                                          <w:marTop w:val="0"/>
                                                          <w:marBottom w:val="0"/>
                                                          <w:divBdr>
                                                            <w:top w:val="none" w:sz="0" w:space="0" w:color="auto"/>
                                                            <w:left w:val="none" w:sz="0" w:space="0" w:color="auto"/>
                                                            <w:bottom w:val="none" w:sz="0" w:space="0" w:color="auto"/>
                                                            <w:right w:val="none" w:sz="0" w:space="0" w:color="auto"/>
                                                          </w:divBdr>
                                                          <w:divsChild>
                                                            <w:div w:id="1349138230">
                                                              <w:marLeft w:val="0"/>
                                                              <w:marRight w:val="0"/>
                                                              <w:marTop w:val="0"/>
                                                              <w:marBottom w:val="0"/>
                                                              <w:divBdr>
                                                                <w:top w:val="none" w:sz="0" w:space="0" w:color="auto"/>
                                                                <w:left w:val="none" w:sz="0" w:space="0" w:color="auto"/>
                                                                <w:bottom w:val="none" w:sz="0" w:space="0" w:color="auto"/>
                                                                <w:right w:val="none" w:sz="0" w:space="0" w:color="auto"/>
                                                              </w:divBdr>
                                                              <w:divsChild>
                                                                <w:div w:id="255864624">
                                                                  <w:marLeft w:val="0"/>
                                                                  <w:marRight w:val="0"/>
                                                                  <w:marTop w:val="0"/>
                                                                  <w:marBottom w:val="0"/>
                                                                  <w:divBdr>
                                                                    <w:top w:val="none" w:sz="0" w:space="0" w:color="auto"/>
                                                                    <w:left w:val="none" w:sz="0" w:space="0" w:color="auto"/>
                                                                    <w:bottom w:val="none" w:sz="0" w:space="0" w:color="auto"/>
                                                                    <w:right w:val="none" w:sz="0" w:space="0" w:color="auto"/>
                                                                  </w:divBdr>
                                                                </w:div>
                                                                <w:div w:id="1385719971">
                                                                  <w:marLeft w:val="0"/>
                                                                  <w:marRight w:val="0"/>
                                                                  <w:marTop w:val="0"/>
                                                                  <w:marBottom w:val="0"/>
                                                                  <w:divBdr>
                                                                    <w:top w:val="none" w:sz="0" w:space="0" w:color="auto"/>
                                                                    <w:left w:val="none" w:sz="0" w:space="0" w:color="auto"/>
                                                                    <w:bottom w:val="none" w:sz="0" w:space="0" w:color="auto"/>
                                                                    <w:right w:val="none" w:sz="0" w:space="0" w:color="auto"/>
                                                                  </w:divBdr>
                                                                </w:div>
                                                                <w:div w:id="16088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0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98239">
                              <w:marLeft w:val="0"/>
                              <w:marRight w:val="0"/>
                              <w:marTop w:val="0"/>
                              <w:marBottom w:val="600"/>
                              <w:divBdr>
                                <w:top w:val="single" w:sz="6" w:space="8" w:color="DEDEDE"/>
                                <w:left w:val="none" w:sz="0" w:space="0" w:color="auto"/>
                                <w:bottom w:val="single" w:sz="6" w:space="15" w:color="DEDEDE"/>
                                <w:right w:val="none" w:sz="0" w:space="0" w:color="auto"/>
                              </w:divBdr>
                              <w:divsChild>
                                <w:div w:id="295110734">
                                  <w:marLeft w:val="0"/>
                                  <w:marRight w:val="0"/>
                                  <w:marTop w:val="0"/>
                                  <w:marBottom w:val="0"/>
                                  <w:divBdr>
                                    <w:top w:val="none" w:sz="0" w:space="0" w:color="auto"/>
                                    <w:left w:val="none" w:sz="0" w:space="0" w:color="auto"/>
                                    <w:bottom w:val="none" w:sz="0" w:space="0" w:color="auto"/>
                                    <w:right w:val="none" w:sz="0" w:space="0" w:color="auto"/>
                                  </w:divBdr>
                                </w:div>
                                <w:div w:id="1602299951">
                                  <w:marLeft w:val="0"/>
                                  <w:marRight w:val="0"/>
                                  <w:marTop w:val="0"/>
                                  <w:marBottom w:val="0"/>
                                  <w:divBdr>
                                    <w:top w:val="none" w:sz="0" w:space="0" w:color="auto"/>
                                    <w:left w:val="none" w:sz="0" w:space="0" w:color="auto"/>
                                    <w:bottom w:val="none" w:sz="0" w:space="0" w:color="auto"/>
                                    <w:right w:val="none" w:sz="0" w:space="0" w:color="auto"/>
                                  </w:divBdr>
                                  <w:divsChild>
                                    <w:div w:id="7612687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www.niehs.nih.gov/health/topics/agents/endocrine"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ncbi.nlm.nih.gov/books/NBK59079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arth911.com/" TargetMode="Externa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plasticsindustry.org/" TargetMode="External"/><Relationship Id="rId19" Type="http://schemas.openxmlformats.org/officeDocument/2006/relationships/hyperlink" Target="https://www.almanac.com/winter-sowing-milk-jugs-5-easy-steps" TargetMode="External"/><Relationship Id="rId4" Type="http://schemas.openxmlformats.org/officeDocument/2006/relationships/numbering" Target="numbering.xml"/><Relationship Id="rId9" Type="http://schemas.openxmlformats.org/officeDocument/2006/relationships/hyperlink" Target="https://www.almanac.com/author/catherine-boeckmann"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D136634BB3C246B7220DDC0A3BD5A4" ma:contentTypeVersion="18" ma:contentTypeDescription="Create a new document." ma:contentTypeScope="" ma:versionID="0092001da39f418e5a2bb3fade833a8b">
  <xsd:schema xmlns:xsd="http://www.w3.org/2001/XMLSchema" xmlns:xs="http://www.w3.org/2001/XMLSchema" xmlns:p="http://schemas.microsoft.com/office/2006/metadata/properties" xmlns:ns1="http://schemas.microsoft.com/sharepoint/v3" xmlns:ns3="e2501687-8a0f-47f8-b248-2b634a2a47b1" xmlns:ns4="29a075e2-ccf9-47b3-9a85-2678fdefa19f" targetNamespace="http://schemas.microsoft.com/office/2006/metadata/properties" ma:root="true" ma:fieldsID="e5e607089e8c83abc1823c447dfed621" ns1:_="" ns3:_="" ns4:_="">
    <xsd:import namespace="http://schemas.microsoft.com/sharepoint/v3"/>
    <xsd:import namespace="e2501687-8a0f-47f8-b248-2b634a2a47b1"/>
    <xsd:import namespace="29a075e2-ccf9-47b3-9a85-2678fdefa19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1:_ip_UnifiedCompliancePolicyProperties" minOccurs="0"/>
                <xsd:element ref="ns1:_ip_UnifiedCompliancePolicyUIAction"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501687-8a0f-47f8-b248-2b634a2a47b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a075e2-ccf9-47b3-9a85-2678fdefa19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B982E2-84F1-409E-94CB-EEB71E083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501687-8a0f-47f8-b248-2b634a2a47b1"/>
    <ds:schemaRef ds:uri="29a075e2-ccf9-47b3-9a85-2678fdefa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9A023B-79BE-4B18-B900-EA53D405AC34}">
  <ds:schemaRefs>
    <ds:schemaRef ds:uri="http://schemas.openxmlformats.org/package/2006/metadata/core-properties"/>
    <ds:schemaRef ds:uri="http://purl.org/dc/elements/1.1/"/>
    <ds:schemaRef ds:uri="http://schemas.microsoft.com/office/infopath/2007/PartnerControls"/>
    <ds:schemaRef ds:uri="29a075e2-ccf9-47b3-9a85-2678fdefa19f"/>
    <ds:schemaRef ds:uri="http://purl.org/dc/terms/"/>
    <ds:schemaRef ds:uri="e2501687-8a0f-47f8-b248-2b634a2a47b1"/>
    <ds:schemaRef ds:uri="http://www.w3.org/XML/1998/namespace"/>
    <ds:schemaRef ds:uri="http://schemas.microsoft.com/office/2006/documentManagement/types"/>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0786C6E-85C0-4405-AD99-020230641B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Zellmer, Pat</dc:creator>
  <cp:keywords/>
  <dc:description/>
  <cp:lastModifiedBy>Town of New Hope</cp:lastModifiedBy>
  <cp:revision>2</cp:revision>
  <cp:lastPrinted>2024-08-31T13:17:00Z</cp:lastPrinted>
  <dcterms:created xsi:type="dcterms:W3CDTF">2024-09-04T00:55:00Z</dcterms:created>
  <dcterms:modified xsi:type="dcterms:W3CDTF">2024-09-04T00:55:00Z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0x010100A8D136634BB3C246B7220DDC0A3BD5A4</vt:lpwstr>
  </property>
</Properties>
</file>